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1B" w:rsidRPr="00106DB5" w:rsidRDefault="00452F1B" w:rsidP="00452F1B">
      <w:pPr>
        <w:spacing w:after="120"/>
        <w:rPr>
          <w:rFonts w:ascii="Comic Sans MS" w:hAnsi="Comic Sans MS"/>
          <w:b/>
          <w:color w:val="FF0000"/>
          <w:szCs w:val="48"/>
        </w:rPr>
      </w:pPr>
      <w:r>
        <w:rPr>
          <w:rFonts w:ascii="Calisto MT" w:hAnsi="Calisto MT"/>
          <w:noProof/>
          <w:color w:val="008000"/>
          <w:sz w:val="52"/>
          <w:szCs w:val="52"/>
        </w:rPr>
        <w:drawing>
          <wp:anchor distT="0" distB="0" distL="114300" distR="114300" simplePos="0" relativeHeight="251658240" behindDoc="0" locked="0" layoutInCell="1" allowOverlap="1" wp14:anchorId="0047143A" wp14:editId="41DFA8EC">
            <wp:simplePos x="0" y="0"/>
            <wp:positionH relativeFrom="column">
              <wp:posOffset>2145665</wp:posOffset>
            </wp:positionH>
            <wp:positionV relativeFrom="paragraph">
              <wp:posOffset>0</wp:posOffset>
            </wp:positionV>
            <wp:extent cx="1449070" cy="987425"/>
            <wp:effectExtent l="0" t="0" r="0" b="3175"/>
            <wp:wrapSquare wrapText="bothSides"/>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987425"/>
                    </a:xfrm>
                    <a:prstGeom prst="rect">
                      <a:avLst/>
                    </a:prstGeom>
                    <a:noFill/>
                    <a:ln w="9525">
                      <a:noFill/>
                      <a:miter lim="800000"/>
                      <a:headEnd/>
                      <a:tailEnd/>
                    </a:ln>
                  </pic:spPr>
                </pic:pic>
              </a:graphicData>
            </a:graphic>
            <wp14:sizeRelV relativeFrom="margin">
              <wp14:pctHeight>0</wp14:pctHeight>
            </wp14:sizeRelV>
          </wp:anchor>
        </w:drawing>
      </w:r>
      <w:r>
        <w:rPr>
          <w:rFonts w:ascii="Comic Sans MS" w:hAnsi="Comic Sans MS"/>
          <w:b/>
          <w:color w:val="FF0000"/>
          <w:szCs w:val="48"/>
        </w:rPr>
        <w:br w:type="textWrapping" w:clear="all"/>
      </w:r>
    </w:p>
    <w:p w:rsidR="00AB3301" w:rsidRPr="0019797C" w:rsidRDefault="00AB3301" w:rsidP="00AB3301">
      <w:pPr>
        <w:spacing w:after="120"/>
        <w:jc w:val="center"/>
        <w:rPr>
          <w:rFonts w:ascii="Bookman Old Style" w:hAnsi="Bookman Old Style"/>
          <w:color w:val="000000"/>
        </w:rPr>
      </w:pPr>
      <w:r w:rsidRPr="0019797C">
        <w:rPr>
          <w:rFonts w:ascii="Bookman Old Style" w:hAnsi="Bookman Old Style"/>
          <w:b/>
          <w:color w:val="000000"/>
        </w:rPr>
        <w:t>FEDERAL ROADS MAINTENANCE AGENCY (FERMA).</w:t>
      </w:r>
    </w:p>
    <w:p w:rsidR="00AB3301" w:rsidRPr="0019797C" w:rsidRDefault="00AB3301" w:rsidP="00AB3301">
      <w:pPr>
        <w:spacing w:after="120"/>
        <w:jc w:val="center"/>
        <w:rPr>
          <w:rFonts w:ascii="Bookman Old Style" w:hAnsi="Bookman Old Style"/>
          <w:b/>
          <w:color w:val="000000"/>
        </w:rPr>
      </w:pPr>
      <w:r w:rsidRPr="0019797C">
        <w:rPr>
          <w:rFonts w:ascii="Bookman Old Style" w:hAnsi="Bookman Old Style"/>
          <w:b/>
          <w:color w:val="000000"/>
        </w:rPr>
        <w:t>HEADQUARTERS</w:t>
      </w:r>
    </w:p>
    <w:p w:rsidR="00EB73F8" w:rsidRDefault="00AB3301" w:rsidP="0019797C">
      <w:pPr>
        <w:spacing w:after="120"/>
        <w:jc w:val="center"/>
        <w:rPr>
          <w:rFonts w:ascii="Bookman Old Style" w:hAnsi="Bookman Old Style"/>
          <w:b/>
          <w:color w:val="000000"/>
        </w:rPr>
      </w:pPr>
      <w:r w:rsidRPr="0019797C">
        <w:rPr>
          <w:rFonts w:ascii="Bookman Old Style" w:hAnsi="Bookman Old Style"/>
          <w:b/>
          <w:color w:val="000000"/>
        </w:rPr>
        <w:t xml:space="preserve">Plot 163, </w:t>
      </w:r>
      <w:proofErr w:type="spellStart"/>
      <w:r w:rsidRPr="0019797C">
        <w:rPr>
          <w:rFonts w:ascii="Bookman Old Style" w:hAnsi="Bookman Old Style"/>
          <w:b/>
          <w:color w:val="000000"/>
        </w:rPr>
        <w:t>Aminu</w:t>
      </w:r>
      <w:proofErr w:type="spellEnd"/>
      <w:r w:rsidRPr="0019797C">
        <w:rPr>
          <w:rFonts w:ascii="Bookman Old Style" w:hAnsi="Bookman Old Style"/>
          <w:b/>
          <w:color w:val="000000"/>
        </w:rPr>
        <w:t xml:space="preserve"> Kano Crescent, </w:t>
      </w:r>
      <w:proofErr w:type="spellStart"/>
      <w:r w:rsidRPr="0019797C">
        <w:rPr>
          <w:rFonts w:ascii="Bookman Old Style" w:hAnsi="Bookman Old Style"/>
          <w:b/>
          <w:color w:val="000000"/>
        </w:rPr>
        <w:t>Wuse</w:t>
      </w:r>
      <w:proofErr w:type="spellEnd"/>
      <w:r w:rsidRPr="0019797C">
        <w:rPr>
          <w:rFonts w:ascii="Bookman Old Style" w:hAnsi="Bookman Old Style"/>
          <w:b/>
          <w:color w:val="000000"/>
        </w:rPr>
        <w:t xml:space="preserve"> II </w:t>
      </w:r>
      <w:r w:rsidR="002F67D8" w:rsidRPr="0019797C">
        <w:rPr>
          <w:rFonts w:ascii="Bookman Old Style" w:hAnsi="Bookman Old Style"/>
          <w:b/>
          <w:color w:val="000000"/>
        </w:rPr>
        <w:t>–</w:t>
      </w:r>
      <w:r w:rsidRPr="0019797C">
        <w:rPr>
          <w:rFonts w:ascii="Bookman Old Style" w:hAnsi="Bookman Old Style"/>
          <w:b/>
          <w:color w:val="000000"/>
        </w:rPr>
        <w:t xml:space="preserve"> ABUJA</w:t>
      </w:r>
    </w:p>
    <w:p w:rsidR="0019797C" w:rsidRPr="0019797C" w:rsidRDefault="0019797C" w:rsidP="0019797C">
      <w:pPr>
        <w:spacing w:after="120"/>
        <w:jc w:val="center"/>
        <w:rPr>
          <w:rFonts w:ascii="Bookman Old Style" w:hAnsi="Bookman Old Style"/>
          <w:b/>
          <w:color w:val="000000"/>
        </w:rPr>
      </w:pPr>
    </w:p>
    <w:p w:rsidR="00AB3301" w:rsidRPr="0080583F" w:rsidRDefault="00AB3301" w:rsidP="00AB3301">
      <w:pPr>
        <w:spacing w:after="200" w:line="238" w:lineRule="auto"/>
        <w:ind w:right="120"/>
        <w:jc w:val="center"/>
        <w:rPr>
          <w:b/>
          <w:szCs w:val="22"/>
          <w:u w:val="single"/>
        </w:rPr>
      </w:pPr>
      <w:r w:rsidRPr="0080583F">
        <w:rPr>
          <w:b/>
          <w:szCs w:val="22"/>
          <w:u w:val="single"/>
        </w:rPr>
        <w:t xml:space="preserve">REQUEST FOR EXPRESSIONS OF INTEREST </w:t>
      </w:r>
      <w:r w:rsidR="00BB0873">
        <w:rPr>
          <w:b/>
          <w:szCs w:val="22"/>
          <w:u w:val="single"/>
        </w:rPr>
        <w:t>FOR THE SELECTION OF CONSULTANT (PHASE IV))</w:t>
      </w:r>
    </w:p>
    <w:p w:rsidR="00AB3301" w:rsidRPr="00445C0A" w:rsidRDefault="00AB3301" w:rsidP="00AB3301">
      <w:pPr>
        <w:jc w:val="center"/>
        <w:rPr>
          <w:rFonts w:ascii="Bookman Old Style" w:hAnsi="Bookman Old Style"/>
          <w:b/>
          <w:color w:val="000000"/>
          <w:szCs w:val="32"/>
          <w:u w:val="single"/>
        </w:rPr>
      </w:pPr>
    </w:p>
    <w:p w:rsidR="00AB3301" w:rsidRPr="007D0161" w:rsidRDefault="00AB3301" w:rsidP="00AB3301">
      <w:pPr>
        <w:jc w:val="both"/>
        <w:rPr>
          <w:rFonts w:ascii="Bookman Old Style" w:hAnsi="Bookman Old Style"/>
          <w:color w:val="000000"/>
          <w:sz w:val="22"/>
          <w:szCs w:val="22"/>
        </w:rPr>
      </w:pPr>
      <w:r w:rsidRPr="007D0161">
        <w:rPr>
          <w:rFonts w:ascii="Bookman Old Style" w:hAnsi="Bookman Old Style"/>
          <w:b/>
          <w:color w:val="000000"/>
          <w:sz w:val="22"/>
          <w:szCs w:val="22"/>
        </w:rPr>
        <w:t>INTRODUCTION:</w:t>
      </w:r>
    </w:p>
    <w:p w:rsidR="002F1358" w:rsidRPr="007D0161" w:rsidRDefault="00AB3301" w:rsidP="002F1358">
      <w:pPr>
        <w:ind w:left="360"/>
        <w:jc w:val="both"/>
        <w:rPr>
          <w:rFonts w:ascii="Bookman Old Style" w:eastAsia="Calibri" w:hAnsi="Bookman Old Style"/>
          <w:color w:val="000000"/>
          <w:sz w:val="22"/>
          <w:szCs w:val="22"/>
        </w:rPr>
      </w:pPr>
      <w:r w:rsidRPr="007D0161">
        <w:rPr>
          <w:rFonts w:ascii="Bookman Old Style" w:eastAsia="Calibri" w:hAnsi="Bookman Old Style"/>
          <w:color w:val="000000"/>
          <w:sz w:val="22"/>
          <w:szCs w:val="22"/>
        </w:rPr>
        <w:t>The Federal Roads Maintenance Agency (FERMA) is desirous of engaging Consultants for the execution of consultancy s</w:t>
      </w:r>
      <w:r w:rsidR="00831056" w:rsidRPr="007D0161">
        <w:rPr>
          <w:rFonts w:ascii="Bookman Old Style" w:eastAsia="Calibri" w:hAnsi="Bookman Old Style"/>
          <w:color w:val="000000"/>
          <w:sz w:val="22"/>
          <w:szCs w:val="22"/>
        </w:rPr>
        <w:t xml:space="preserve">ervices as provided in the </w:t>
      </w:r>
      <w:r w:rsidR="00831056" w:rsidRPr="00837F62">
        <w:rPr>
          <w:rFonts w:ascii="Bookman Old Style" w:eastAsia="Calibri" w:hAnsi="Bookman Old Style"/>
          <w:sz w:val="22"/>
          <w:szCs w:val="22"/>
        </w:rPr>
        <w:t xml:space="preserve">2019 </w:t>
      </w:r>
      <w:r w:rsidRPr="00837F62">
        <w:rPr>
          <w:rFonts w:ascii="Bookman Old Style" w:eastAsia="Calibri" w:hAnsi="Bookman Old Style"/>
          <w:sz w:val="22"/>
          <w:szCs w:val="22"/>
        </w:rPr>
        <w:t xml:space="preserve">Appropriation Act. </w:t>
      </w:r>
      <w:r w:rsidRPr="007D0161">
        <w:rPr>
          <w:rFonts w:ascii="Bookman Old Style" w:eastAsia="Calibri" w:hAnsi="Bookman Old Style"/>
          <w:color w:val="000000"/>
          <w:sz w:val="22"/>
          <w:szCs w:val="22"/>
        </w:rPr>
        <w:t>In line with provisions of the Public Procurement Act 2007, FERMA hereby invites suitably qualified consultants with good track records to express interest in the under listed projects.</w:t>
      </w:r>
    </w:p>
    <w:p w:rsidR="00A66480" w:rsidRPr="007D0161" w:rsidRDefault="00A66480" w:rsidP="00A66480">
      <w:pPr>
        <w:ind w:left="360"/>
        <w:jc w:val="both"/>
        <w:rPr>
          <w:rFonts w:ascii="Bookman Old Style" w:eastAsia="Calibri" w:hAnsi="Bookman Old Style"/>
          <w:color w:val="000000"/>
          <w:sz w:val="22"/>
          <w:szCs w:val="22"/>
        </w:rPr>
      </w:pPr>
    </w:p>
    <w:p w:rsidR="00A66480" w:rsidRPr="007D0161" w:rsidRDefault="00AB3301" w:rsidP="00A66480">
      <w:pPr>
        <w:ind w:left="360"/>
        <w:jc w:val="both"/>
        <w:rPr>
          <w:rFonts w:ascii="Bookman Old Style" w:hAnsi="Bookman Old Style"/>
          <w:b/>
          <w:color w:val="000000"/>
          <w:sz w:val="22"/>
          <w:szCs w:val="22"/>
        </w:rPr>
      </w:pPr>
      <w:r w:rsidRPr="007D0161">
        <w:rPr>
          <w:rFonts w:ascii="Bookman Old Style" w:eastAsia="Calibri" w:hAnsi="Bookman Old Style"/>
          <w:color w:val="000000"/>
          <w:sz w:val="22"/>
          <w:szCs w:val="22"/>
        </w:rPr>
        <w:t xml:space="preserve"> </w:t>
      </w:r>
      <w:r w:rsidR="002434B5" w:rsidRPr="007D0161">
        <w:rPr>
          <w:rFonts w:ascii="Bookman Old Style" w:hAnsi="Bookman Old Style"/>
          <w:b/>
          <w:color w:val="000000"/>
          <w:sz w:val="22"/>
          <w:szCs w:val="22"/>
        </w:rPr>
        <w:t>SCOPE OF WORKS;</w:t>
      </w:r>
    </w:p>
    <w:p w:rsidR="00BB0873" w:rsidRDefault="00BB0873" w:rsidP="002434B5">
      <w:pPr>
        <w:ind w:left="360"/>
        <w:jc w:val="both"/>
        <w:rPr>
          <w:rFonts w:ascii="Bookman Old Style" w:hAnsi="Bookman Old Style"/>
          <w:b/>
          <w:color w:val="000000"/>
          <w:szCs w:val="28"/>
        </w:rPr>
      </w:pPr>
      <w:r>
        <w:rPr>
          <w:rFonts w:ascii="Bookman Old Style" w:hAnsi="Bookman Old Style"/>
          <w:b/>
          <w:color w:val="000000"/>
          <w:szCs w:val="28"/>
        </w:rPr>
        <w:t xml:space="preserve"> </w:t>
      </w:r>
    </w:p>
    <w:p w:rsidR="00BB0873" w:rsidRPr="00837F62" w:rsidRDefault="002F2589" w:rsidP="00BB0873">
      <w:pPr>
        <w:pStyle w:val="ListParagraph"/>
        <w:numPr>
          <w:ilvl w:val="0"/>
          <w:numId w:val="5"/>
        </w:numPr>
        <w:jc w:val="both"/>
        <w:rPr>
          <w:rFonts w:ascii="Bookman Old Style" w:hAnsi="Bookman Old Style"/>
          <w:b/>
          <w:color w:val="000000"/>
          <w:sz w:val="22"/>
          <w:szCs w:val="22"/>
        </w:rPr>
      </w:pPr>
      <w:r>
        <w:rPr>
          <w:rFonts w:ascii="Bookman Old Style" w:hAnsi="Bookman Old Style"/>
          <w:b/>
          <w:color w:val="000000"/>
          <w:sz w:val="22"/>
          <w:szCs w:val="22"/>
        </w:rPr>
        <w:t>The Scope of works for Package</w:t>
      </w:r>
      <w:r w:rsidR="00BB0873" w:rsidRPr="00837F62">
        <w:rPr>
          <w:rFonts w:ascii="Bookman Old Style" w:hAnsi="Bookman Old Style"/>
          <w:b/>
          <w:color w:val="000000"/>
          <w:sz w:val="22"/>
          <w:szCs w:val="22"/>
        </w:rPr>
        <w:t xml:space="preserve"> I</w:t>
      </w:r>
    </w:p>
    <w:p w:rsidR="00BB0873" w:rsidRPr="007D0161" w:rsidRDefault="00BB0873" w:rsidP="00BB0873">
      <w:pPr>
        <w:ind w:left="360"/>
        <w:jc w:val="both"/>
        <w:rPr>
          <w:rFonts w:ascii="Bookman Old Style" w:hAnsi="Bookman Old Style"/>
          <w:color w:val="000000"/>
          <w:sz w:val="22"/>
          <w:szCs w:val="22"/>
        </w:rPr>
      </w:pPr>
      <w:r w:rsidRPr="007D0161">
        <w:rPr>
          <w:rFonts w:ascii="Bookman Old Style" w:hAnsi="Bookman Old Style"/>
          <w:color w:val="000000"/>
          <w:sz w:val="22"/>
          <w:szCs w:val="22"/>
        </w:rPr>
        <w:t>The scope of works include but not limited to training and empow</w:t>
      </w:r>
      <w:r w:rsidR="005F7B82">
        <w:rPr>
          <w:rFonts w:ascii="Bookman Old Style" w:hAnsi="Bookman Old Style"/>
          <w:color w:val="000000"/>
          <w:sz w:val="22"/>
          <w:szCs w:val="22"/>
        </w:rPr>
        <w:t>erment of youths on installations, repairs and maintenance of solar panels and accessories.</w:t>
      </w:r>
    </w:p>
    <w:p w:rsidR="00BB0873" w:rsidRPr="007D0161" w:rsidRDefault="00BB0873" w:rsidP="00BB0873">
      <w:pPr>
        <w:ind w:left="360"/>
        <w:jc w:val="both"/>
        <w:rPr>
          <w:rFonts w:ascii="Bookman Old Style" w:hAnsi="Bookman Old Style"/>
          <w:color w:val="000000"/>
          <w:sz w:val="22"/>
          <w:szCs w:val="22"/>
        </w:rPr>
      </w:pPr>
    </w:p>
    <w:p w:rsidR="00BB0873" w:rsidRPr="00837F62" w:rsidRDefault="002F2589" w:rsidP="00BB0873">
      <w:pPr>
        <w:pStyle w:val="ListParagraph"/>
        <w:numPr>
          <w:ilvl w:val="0"/>
          <w:numId w:val="5"/>
        </w:numPr>
        <w:jc w:val="both"/>
        <w:rPr>
          <w:rFonts w:ascii="Bookman Old Style" w:hAnsi="Bookman Old Style"/>
          <w:b/>
          <w:color w:val="000000"/>
          <w:sz w:val="22"/>
          <w:szCs w:val="22"/>
        </w:rPr>
      </w:pPr>
      <w:r>
        <w:rPr>
          <w:rFonts w:ascii="Bookman Old Style" w:hAnsi="Bookman Old Style"/>
          <w:b/>
          <w:color w:val="000000"/>
          <w:sz w:val="22"/>
          <w:szCs w:val="22"/>
        </w:rPr>
        <w:t>The scope of works for Package</w:t>
      </w:r>
      <w:r w:rsidR="00BB0873" w:rsidRPr="00837F62">
        <w:rPr>
          <w:rFonts w:ascii="Bookman Old Style" w:hAnsi="Bookman Old Style"/>
          <w:b/>
          <w:color w:val="000000"/>
          <w:sz w:val="22"/>
          <w:szCs w:val="22"/>
        </w:rPr>
        <w:t xml:space="preserve"> II</w:t>
      </w:r>
    </w:p>
    <w:p w:rsidR="00BB0873" w:rsidRPr="007D0161" w:rsidRDefault="002F1358" w:rsidP="002F1358">
      <w:pPr>
        <w:ind w:left="360" w:hanging="450"/>
        <w:jc w:val="both"/>
        <w:rPr>
          <w:rFonts w:ascii="Bookman Old Style" w:hAnsi="Bookman Old Style"/>
          <w:color w:val="000000"/>
          <w:sz w:val="22"/>
          <w:szCs w:val="22"/>
        </w:rPr>
      </w:pPr>
      <w:r w:rsidRPr="007D0161">
        <w:rPr>
          <w:rFonts w:ascii="Bookman Old Style" w:hAnsi="Bookman Old Style"/>
          <w:color w:val="000000"/>
          <w:sz w:val="22"/>
          <w:szCs w:val="22"/>
        </w:rPr>
        <w:t xml:space="preserve">      </w:t>
      </w:r>
      <w:r w:rsidR="00BB0873" w:rsidRPr="007D0161">
        <w:rPr>
          <w:rFonts w:ascii="Bookman Old Style" w:hAnsi="Bookman Old Style"/>
          <w:color w:val="000000"/>
          <w:sz w:val="22"/>
          <w:szCs w:val="22"/>
        </w:rPr>
        <w:t xml:space="preserve">The scope </w:t>
      </w:r>
      <w:r w:rsidR="0019188C">
        <w:rPr>
          <w:rFonts w:ascii="Bookman Old Style" w:hAnsi="Bookman Old Style"/>
          <w:color w:val="000000"/>
          <w:sz w:val="22"/>
          <w:szCs w:val="22"/>
        </w:rPr>
        <w:t xml:space="preserve">of </w:t>
      </w:r>
      <w:r w:rsidR="00BB0873" w:rsidRPr="007D0161">
        <w:rPr>
          <w:rFonts w:ascii="Bookman Old Style" w:hAnsi="Bookman Old Style"/>
          <w:color w:val="000000"/>
          <w:sz w:val="22"/>
          <w:szCs w:val="22"/>
        </w:rPr>
        <w:t>works include but not limited to capacity building</w:t>
      </w:r>
      <w:r w:rsidRPr="007D0161">
        <w:rPr>
          <w:rFonts w:ascii="Bookman Old Style" w:hAnsi="Bookman Old Style"/>
          <w:color w:val="000000"/>
          <w:sz w:val="22"/>
          <w:szCs w:val="22"/>
        </w:rPr>
        <w:t xml:space="preserve">, </w:t>
      </w:r>
      <w:r w:rsidR="00BB0873" w:rsidRPr="007D0161">
        <w:rPr>
          <w:rFonts w:ascii="Bookman Old Style" w:hAnsi="Bookman Old Style"/>
          <w:color w:val="000000"/>
          <w:sz w:val="22"/>
          <w:szCs w:val="22"/>
        </w:rPr>
        <w:t>deployment of road asset management,</w:t>
      </w:r>
      <w:r w:rsidR="003067F1" w:rsidRPr="007D0161">
        <w:rPr>
          <w:rFonts w:ascii="Bookman Old Style" w:hAnsi="Bookman Old Style"/>
          <w:color w:val="000000"/>
          <w:sz w:val="22"/>
          <w:szCs w:val="22"/>
        </w:rPr>
        <w:t xml:space="preserve"> route condition survey </w:t>
      </w:r>
      <w:r w:rsidR="00DB65ED" w:rsidRPr="007D0161">
        <w:rPr>
          <w:rFonts w:ascii="Bookman Old Style" w:hAnsi="Bookman Old Style"/>
          <w:color w:val="000000"/>
          <w:sz w:val="22"/>
          <w:szCs w:val="22"/>
        </w:rPr>
        <w:t>and PPP project preparation.</w:t>
      </w:r>
    </w:p>
    <w:p w:rsidR="00DB65ED" w:rsidRPr="007D0161" w:rsidRDefault="00DB65ED" w:rsidP="00BB0873">
      <w:pPr>
        <w:ind w:left="360"/>
        <w:jc w:val="both"/>
        <w:rPr>
          <w:rFonts w:ascii="Bookman Old Style" w:hAnsi="Bookman Old Style"/>
          <w:color w:val="000000"/>
          <w:sz w:val="22"/>
          <w:szCs w:val="22"/>
        </w:rPr>
      </w:pPr>
    </w:p>
    <w:p w:rsidR="00DB65ED" w:rsidRPr="00837F62" w:rsidRDefault="002F2589" w:rsidP="00DB65ED">
      <w:pPr>
        <w:pStyle w:val="ListParagraph"/>
        <w:numPr>
          <w:ilvl w:val="0"/>
          <w:numId w:val="5"/>
        </w:numPr>
        <w:jc w:val="both"/>
        <w:rPr>
          <w:rFonts w:ascii="Bookman Old Style" w:hAnsi="Bookman Old Style"/>
          <w:b/>
          <w:color w:val="000000"/>
          <w:sz w:val="22"/>
          <w:szCs w:val="22"/>
        </w:rPr>
      </w:pPr>
      <w:r>
        <w:rPr>
          <w:rFonts w:ascii="Bookman Old Style" w:hAnsi="Bookman Old Style"/>
          <w:b/>
          <w:color w:val="000000"/>
          <w:sz w:val="22"/>
          <w:szCs w:val="22"/>
        </w:rPr>
        <w:t>The scope of works for Package</w:t>
      </w:r>
      <w:r w:rsidR="00DB65ED" w:rsidRPr="00837F62">
        <w:rPr>
          <w:rFonts w:ascii="Bookman Old Style" w:hAnsi="Bookman Old Style"/>
          <w:b/>
          <w:color w:val="000000"/>
          <w:sz w:val="22"/>
          <w:szCs w:val="22"/>
        </w:rPr>
        <w:t xml:space="preserve"> III</w:t>
      </w:r>
    </w:p>
    <w:p w:rsidR="002F1358" w:rsidRDefault="00DB65ED" w:rsidP="00EB73F8">
      <w:pPr>
        <w:ind w:left="360"/>
        <w:jc w:val="both"/>
        <w:rPr>
          <w:rFonts w:ascii="Bookman Old Style" w:hAnsi="Bookman Old Style"/>
          <w:color w:val="000000"/>
          <w:sz w:val="22"/>
          <w:szCs w:val="22"/>
        </w:rPr>
      </w:pPr>
      <w:r w:rsidRPr="007D0161">
        <w:rPr>
          <w:rFonts w:ascii="Bookman Old Style" w:hAnsi="Bookman Old Style"/>
          <w:color w:val="000000"/>
          <w:sz w:val="22"/>
          <w:szCs w:val="22"/>
        </w:rPr>
        <w:t>The scope of works include but not limited to t</w:t>
      </w:r>
      <w:r w:rsidR="001703F8">
        <w:rPr>
          <w:rFonts w:ascii="Bookman Old Style" w:hAnsi="Bookman Old Style"/>
          <w:color w:val="000000"/>
          <w:sz w:val="22"/>
          <w:szCs w:val="22"/>
        </w:rPr>
        <w:t xml:space="preserve">raining </w:t>
      </w:r>
      <w:r w:rsidR="003067F1" w:rsidRPr="007D0161">
        <w:rPr>
          <w:rFonts w:ascii="Bookman Old Style" w:hAnsi="Bookman Old Style"/>
          <w:color w:val="000000"/>
          <w:sz w:val="22"/>
          <w:szCs w:val="22"/>
        </w:rPr>
        <w:t xml:space="preserve">of </w:t>
      </w:r>
      <w:r w:rsidR="001703F8">
        <w:rPr>
          <w:rFonts w:ascii="Bookman Old Style" w:hAnsi="Bookman Old Style"/>
          <w:color w:val="000000"/>
          <w:sz w:val="22"/>
          <w:szCs w:val="22"/>
        </w:rPr>
        <w:t xml:space="preserve">Agency’s </w:t>
      </w:r>
      <w:r w:rsidR="00BF7762">
        <w:rPr>
          <w:rFonts w:ascii="Bookman Old Style" w:hAnsi="Bookman Old Style"/>
          <w:color w:val="000000"/>
          <w:sz w:val="22"/>
          <w:szCs w:val="22"/>
        </w:rPr>
        <w:t xml:space="preserve">staff </w:t>
      </w:r>
      <w:r w:rsidR="001703F8">
        <w:rPr>
          <w:rFonts w:ascii="Bookman Old Style" w:hAnsi="Bookman Old Style"/>
          <w:color w:val="000000"/>
          <w:sz w:val="22"/>
          <w:szCs w:val="22"/>
        </w:rPr>
        <w:t xml:space="preserve">and laboratory personnel </w:t>
      </w:r>
      <w:r w:rsidR="00BF7762">
        <w:rPr>
          <w:rFonts w:ascii="Bookman Old Style" w:hAnsi="Bookman Old Style"/>
          <w:color w:val="000000"/>
          <w:sz w:val="22"/>
          <w:szCs w:val="22"/>
        </w:rPr>
        <w:t>on</w:t>
      </w:r>
      <w:r w:rsidR="001703F8">
        <w:rPr>
          <w:rFonts w:ascii="Bookman Old Style" w:hAnsi="Bookman Old Style"/>
          <w:color w:val="000000"/>
          <w:sz w:val="22"/>
          <w:szCs w:val="22"/>
        </w:rPr>
        <w:t xml:space="preserve"> the use of MT-scan-T3 and </w:t>
      </w:r>
      <w:proofErr w:type="spellStart"/>
      <w:r w:rsidR="001703F8">
        <w:rPr>
          <w:rFonts w:ascii="Bookman Old Style" w:hAnsi="Bookman Old Style"/>
          <w:color w:val="000000"/>
          <w:sz w:val="22"/>
          <w:szCs w:val="22"/>
        </w:rPr>
        <w:t>pqi</w:t>
      </w:r>
      <w:proofErr w:type="spellEnd"/>
      <w:r w:rsidR="001703F8">
        <w:rPr>
          <w:rFonts w:ascii="Bookman Old Style" w:hAnsi="Bookman Old Style"/>
          <w:color w:val="000000"/>
          <w:sz w:val="22"/>
          <w:szCs w:val="22"/>
        </w:rPr>
        <w:t xml:space="preserve"> 380, </w:t>
      </w:r>
      <w:proofErr w:type="spellStart"/>
      <w:r w:rsidR="001703F8">
        <w:rPr>
          <w:rFonts w:ascii="Bookman Old Style" w:hAnsi="Bookman Old Style"/>
          <w:color w:val="000000"/>
          <w:sz w:val="22"/>
          <w:szCs w:val="22"/>
        </w:rPr>
        <w:t>sdg</w:t>
      </w:r>
      <w:proofErr w:type="spellEnd"/>
      <w:r w:rsidR="001703F8">
        <w:rPr>
          <w:rFonts w:ascii="Bookman Old Style" w:hAnsi="Bookman Old Style"/>
          <w:color w:val="000000"/>
          <w:sz w:val="22"/>
          <w:szCs w:val="22"/>
        </w:rPr>
        <w:t xml:space="preserve"> 200 </w:t>
      </w:r>
      <w:r w:rsidR="00435341">
        <w:rPr>
          <w:rFonts w:ascii="Bookman Old Style" w:hAnsi="Bookman Old Style"/>
          <w:color w:val="000000"/>
          <w:sz w:val="22"/>
          <w:szCs w:val="22"/>
        </w:rPr>
        <w:t xml:space="preserve">non-nuclear pavement test </w:t>
      </w:r>
      <w:r w:rsidR="001703F8">
        <w:rPr>
          <w:rFonts w:ascii="Bookman Old Style" w:hAnsi="Bookman Old Style"/>
          <w:color w:val="000000"/>
          <w:sz w:val="22"/>
          <w:szCs w:val="22"/>
        </w:rPr>
        <w:t>for asphalt test, soil test, concrete test and upgrade.</w:t>
      </w:r>
    </w:p>
    <w:p w:rsidR="007D0161" w:rsidRPr="007D0161" w:rsidRDefault="007D0161" w:rsidP="00EB73F8">
      <w:pPr>
        <w:ind w:left="360"/>
        <w:jc w:val="both"/>
        <w:rPr>
          <w:rFonts w:ascii="Bookman Old Style" w:hAnsi="Bookman Old Style"/>
          <w:color w:val="000000"/>
          <w:sz w:val="22"/>
          <w:szCs w:val="22"/>
        </w:rPr>
      </w:pPr>
    </w:p>
    <w:p w:rsidR="001178D1" w:rsidRPr="00837F62" w:rsidRDefault="002F2589" w:rsidP="003067F1">
      <w:pPr>
        <w:pStyle w:val="ListParagraph"/>
        <w:numPr>
          <w:ilvl w:val="0"/>
          <w:numId w:val="5"/>
        </w:numPr>
        <w:jc w:val="both"/>
        <w:rPr>
          <w:rFonts w:ascii="Bookman Old Style" w:hAnsi="Bookman Old Style"/>
          <w:b/>
          <w:color w:val="000000"/>
          <w:sz w:val="22"/>
          <w:szCs w:val="22"/>
        </w:rPr>
      </w:pPr>
      <w:r>
        <w:rPr>
          <w:rFonts w:ascii="Bookman Old Style" w:hAnsi="Bookman Old Style"/>
          <w:b/>
          <w:color w:val="000000"/>
          <w:sz w:val="22"/>
          <w:szCs w:val="22"/>
        </w:rPr>
        <w:t xml:space="preserve">The scope of works for Package </w:t>
      </w:r>
      <w:r w:rsidR="001178D1" w:rsidRPr="00837F62">
        <w:rPr>
          <w:rFonts w:ascii="Bookman Old Style" w:hAnsi="Bookman Old Style"/>
          <w:b/>
          <w:color w:val="000000"/>
          <w:sz w:val="22"/>
          <w:szCs w:val="22"/>
        </w:rPr>
        <w:t>IV</w:t>
      </w:r>
    </w:p>
    <w:p w:rsidR="003067F1" w:rsidRPr="007D0161" w:rsidRDefault="003067F1" w:rsidP="001178D1">
      <w:pPr>
        <w:ind w:left="360"/>
        <w:jc w:val="both"/>
        <w:rPr>
          <w:rFonts w:ascii="Bookman Old Style" w:hAnsi="Bookman Old Style"/>
          <w:color w:val="000000"/>
          <w:sz w:val="22"/>
          <w:szCs w:val="22"/>
        </w:rPr>
      </w:pPr>
      <w:r w:rsidRPr="007D0161">
        <w:rPr>
          <w:rFonts w:ascii="Bookman Old Style" w:hAnsi="Bookman Old Style"/>
          <w:color w:val="000000"/>
          <w:sz w:val="22"/>
          <w:szCs w:val="22"/>
        </w:rPr>
        <w:t xml:space="preserve">The scope of works include but not limited to </w:t>
      </w:r>
      <w:r w:rsidR="001178D1" w:rsidRPr="007D0161">
        <w:rPr>
          <w:rFonts w:ascii="Bookman Old Style" w:hAnsi="Bookman Old Style"/>
          <w:color w:val="000000"/>
          <w:sz w:val="22"/>
          <w:szCs w:val="22"/>
        </w:rPr>
        <w:t>training of laboratory personnel and the use of gabion &amp; geotextile mattress to control erosion.</w:t>
      </w:r>
      <w:r w:rsidR="001178D1" w:rsidRPr="007D0161">
        <w:rPr>
          <w:rFonts w:ascii="Bookman Old Style" w:hAnsi="Bookman Old Style"/>
          <w:color w:val="000000"/>
          <w:sz w:val="22"/>
          <w:szCs w:val="22"/>
        </w:rPr>
        <w:tab/>
      </w:r>
    </w:p>
    <w:p w:rsidR="001178D1" w:rsidRPr="007D0161" w:rsidRDefault="001178D1" w:rsidP="001178D1">
      <w:pPr>
        <w:ind w:left="360"/>
        <w:jc w:val="both"/>
        <w:rPr>
          <w:rFonts w:ascii="Bookman Old Style" w:hAnsi="Bookman Old Style"/>
          <w:color w:val="000000"/>
          <w:sz w:val="22"/>
          <w:szCs w:val="22"/>
        </w:rPr>
      </w:pPr>
    </w:p>
    <w:p w:rsidR="001178D1" w:rsidRPr="00837F62" w:rsidRDefault="002F2589" w:rsidP="001178D1">
      <w:pPr>
        <w:pStyle w:val="ListParagraph"/>
        <w:numPr>
          <w:ilvl w:val="0"/>
          <w:numId w:val="5"/>
        </w:numPr>
        <w:jc w:val="both"/>
        <w:rPr>
          <w:rFonts w:ascii="Bookman Old Style" w:hAnsi="Bookman Old Style"/>
          <w:b/>
          <w:color w:val="000000"/>
          <w:sz w:val="22"/>
          <w:szCs w:val="22"/>
        </w:rPr>
      </w:pPr>
      <w:r>
        <w:rPr>
          <w:rFonts w:ascii="Bookman Old Style" w:hAnsi="Bookman Old Style"/>
          <w:b/>
          <w:color w:val="000000"/>
          <w:sz w:val="22"/>
          <w:szCs w:val="22"/>
        </w:rPr>
        <w:t>The scope of works for Package</w:t>
      </w:r>
      <w:r w:rsidR="001178D1" w:rsidRPr="00837F62">
        <w:rPr>
          <w:rFonts w:ascii="Bookman Old Style" w:hAnsi="Bookman Old Style"/>
          <w:b/>
          <w:color w:val="000000"/>
          <w:sz w:val="22"/>
          <w:szCs w:val="22"/>
        </w:rPr>
        <w:t xml:space="preserve"> V</w:t>
      </w:r>
    </w:p>
    <w:p w:rsidR="007D0161" w:rsidRDefault="001178D1" w:rsidP="0019797C">
      <w:pPr>
        <w:ind w:left="360"/>
        <w:jc w:val="both"/>
        <w:rPr>
          <w:rFonts w:ascii="Bookman Old Style" w:hAnsi="Bookman Old Style"/>
          <w:color w:val="000000"/>
          <w:sz w:val="22"/>
          <w:szCs w:val="22"/>
        </w:rPr>
      </w:pPr>
      <w:r w:rsidRPr="007D0161">
        <w:rPr>
          <w:rFonts w:ascii="Bookman Old Style" w:hAnsi="Bookman Old Style"/>
          <w:color w:val="000000"/>
          <w:sz w:val="22"/>
          <w:szCs w:val="22"/>
        </w:rPr>
        <w:t>The scope of works include but not limited to</w:t>
      </w:r>
      <w:r w:rsidR="005F7B82">
        <w:rPr>
          <w:rFonts w:ascii="Bookman Old Style" w:hAnsi="Bookman Old Style"/>
          <w:color w:val="000000"/>
          <w:sz w:val="22"/>
          <w:szCs w:val="22"/>
        </w:rPr>
        <w:t xml:space="preserve"> design and develop a software that will enable the agency establish an electronic library that will be accessible to all s</w:t>
      </w:r>
      <w:r w:rsidR="001702B4">
        <w:rPr>
          <w:rFonts w:ascii="Bookman Old Style" w:hAnsi="Bookman Old Style"/>
          <w:color w:val="000000"/>
          <w:sz w:val="22"/>
          <w:szCs w:val="22"/>
        </w:rPr>
        <w:t>taff of the agency and training, road survey, data collection and analysis.</w:t>
      </w:r>
    </w:p>
    <w:p w:rsidR="0019797C" w:rsidRDefault="0019797C" w:rsidP="0019797C">
      <w:pPr>
        <w:ind w:left="360"/>
        <w:jc w:val="both"/>
        <w:rPr>
          <w:rFonts w:ascii="Bookman Old Style" w:hAnsi="Bookman Old Style"/>
          <w:color w:val="000000"/>
          <w:sz w:val="22"/>
          <w:szCs w:val="22"/>
        </w:rPr>
      </w:pPr>
    </w:p>
    <w:p w:rsidR="002A7D74" w:rsidRDefault="002A7D74" w:rsidP="009B288A">
      <w:pPr>
        <w:spacing w:after="200" w:line="238" w:lineRule="auto"/>
        <w:ind w:right="120"/>
        <w:rPr>
          <w:b/>
          <w:sz w:val="22"/>
          <w:szCs w:val="22"/>
        </w:rPr>
      </w:pPr>
    </w:p>
    <w:p w:rsidR="006C4198" w:rsidRPr="006C4198" w:rsidRDefault="006C4198" w:rsidP="00601042">
      <w:pPr>
        <w:spacing w:after="200" w:line="238" w:lineRule="auto"/>
        <w:ind w:right="120"/>
        <w:jc w:val="center"/>
        <w:rPr>
          <w:b/>
          <w:sz w:val="22"/>
          <w:szCs w:val="22"/>
        </w:rPr>
      </w:pPr>
      <w:r w:rsidRPr="006C4198">
        <w:rPr>
          <w:b/>
          <w:sz w:val="22"/>
          <w:szCs w:val="22"/>
        </w:rPr>
        <w:lastRenderedPageBreak/>
        <w:t>REQUEST FOR EXPRESSIONS OF INTEREST FOR THE SEL</w:t>
      </w:r>
      <w:r>
        <w:rPr>
          <w:b/>
          <w:sz w:val="22"/>
          <w:szCs w:val="22"/>
        </w:rPr>
        <w:t xml:space="preserve">ECTION OF CONSULTANT </w:t>
      </w:r>
    </w:p>
    <w:p w:rsidR="006C4198" w:rsidRDefault="006C4198" w:rsidP="002A7D74">
      <w:pPr>
        <w:jc w:val="both"/>
        <w:rPr>
          <w:rFonts w:ascii="Bookman Old Style" w:hAnsi="Bookman Old Style"/>
          <w:b/>
          <w:color w:val="000000"/>
        </w:rPr>
      </w:pPr>
    </w:p>
    <w:p w:rsidR="006C4198" w:rsidRPr="002A7D74" w:rsidRDefault="006C4198" w:rsidP="002F1358">
      <w:pPr>
        <w:ind w:left="360"/>
        <w:jc w:val="both"/>
        <w:rPr>
          <w:rFonts w:ascii="Bookman Old Style" w:hAnsi="Bookman Old Style"/>
          <w:b/>
          <w:color w:val="000000"/>
          <w:sz w:val="22"/>
          <w:szCs w:val="22"/>
        </w:rPr>
      </w:pPr>
      <w:r w:rsidRPr="002A7D74">
        <w:rPr>
          <w:rFonts w:ascii="Bookman Old Style" w:hAnsi="Bookman Old Style"/>
          <w:b/>
          <w:color w:val="000000"/>
          <w:sz w:val="22"/>
          <w:szCs w:val="22"/>
        </w:rPr>
        <w:t>LIST OF PROJECTS</w:t>
      </w:r>
    </w:p>
    <w:p w:rsidR="006C4198" w:rsidRPr="006C4198" w:rsidRDefault="006C4198" w:rsidP="002F1358">
      <w:pPr>
        <w:ind w:left="360"/>
        <w:jc w:val="both"/>
        <w:rPr>
          <w:rFonts w:ascii="Bookman Old Style" w:hAnsi="Bookman Old Style"/>
          <w:b/>
          <w:color w:val="000000"/>
        </w:rPr>
      </w:pPr>
    </w:p>
    <w:p w:rsidR="002C3F4D" w:rsidRPr="0019797C" w:rsidRDefault="00D45E35" w:rsidP="002F1358">
      <w:pPr>
        <w:ind w:left="360"/>
        <w:jc w:val="both"/>
        <w:rPr>
          <w:rFonts w:ascii="Bookman Old Style" w:hAnsi="Bookman Old Style"/>
          <w:b/>
          <w:color w:val="000000"/>
          <w:sz w:val="18"/>
          <w:szCs w:val="18"/>
        </w:rPr>
      </w:pPr>
      <w:r>
        <w:rPr>
          <w:rFonts w:ascii="Bookman Old Style" w:hAnsi="Bookman Old Style"/>
          <w:b/>
          <w:color w:val="000000"/>
          <w:sz w:val="18"/>
          <w:szCs w:val="18"/>
        </w:rPr>
        <w:t>Package</w:t>
      </w:r>
      <w:r w:rsidR="002C3F4D" w:rsidRPr="0019797C">
        <w:rPr>
          <w:rFonts w:ascii="Bookman Old Style" w:hAnsi="Bookman Old Style"/>
          <w:b/>
          <w:color w:val="000000"/>
          <w:sz w:val="18"/>
          <w:szCs w:val="18"/>
        </w:rPr>
        <w:t xml:space="preserve"> I: Electrical</w:t>
      </w:r>
    </w:p>
    <w:tbl>
      <w:tblPr>
        <w:tblStyle w:val="TableGrid"/>
        <w:tblW w:w="0" w:type="auto"/>
        <w:tblInd w:w="360" w:type="dxa"/>
        <w:tblLook w:val="04A0" w:firstRow="1" w:lastRow="0" w:firstColumn="1" w:lastColumn="0" w:noHBand="0" w:noVBand="1"/>
      </w:tblPr>
      <w:tblGrid>
        <w:gridCol w:w="805"/>
        <w:gridCol w:w="3689"/>
        <w:gridCol w:w="2248"/>
        <w:gridCol w:w="2248"/>
      </w:tblGrid>
      <w:tr w:rsidR="00655A92" w:rsidRPr="0019797C" w:rsidTr="00655A92">
        <w:tc>
          <w:tcPr>
            <w:tcW w:w="805" w:type="dxa"/>
          </w:tcPr>
          <w:p w:rsidR="00655A92" w:rsidRPr="0019797C" w:rsidRDefault="00655A92" w:rsidP="00655A92">
            <w:pPr>
              <w:jc w:val="both"/>
              <w:rPr>
                <w:rFonts w:ascii="Bookman Old Style" w:hAnsi="Bookman Old Style"/>
                <w:b/>
                <w:color w:val="000000"/>
                <w:sz w:val="18"/>
                <w:szCs w:val="18"/>
              </w:rPr>
            </w:pPr>
            <w:r w:rsidRPr="0019797C">
              <w:rPr>
                <w:rFonts w:ascii="Bookman Old Style" w:hAnsi="Bookman Old Style"/>
                <w:b/>
                <w:color w:val="000000"/>
                <w:sz w:val="18"/>
                <w:szCs w:val="18"/>
              </w:rPr>
              <w:t>LOT</w:t>
            </w:r>
          </w:p>
        </w:tc>
        <w:tc>
          <w:tcPr>
            <w:tcW w:w="3689" w:type="dxa"/>
          </w:tcPr>
          <w:p w:rsidR="00655A92" w:rsidRPr="0019797C" w:rsidRDefault="00655A92" w:rsidP="00655A92">
            <w:pPr>
              <w:jc w:val="both"/>
              <w:rPr>
                <w:rFonts w:ascii="Bookman Old Style" w:hAnsi="Bookman Old Style"/>
                <w:b/>
                <w:color w:val="000000"/>
                <w:sz w:val="18"/>
                <w:szCs w:val="18"/>
              </w:rPr>
            </w:pPr>
            <w:r w:rsidRPr="0019797C">
              <w:rPr>
                <w:rFonts w:ascii="Bookman Old Style" w:hAnsi="Bookman Old Style"/>
                <w:b/>
                <w:color w:val="000000"/>
                <w:sz w:val="18"/>
                <w:szCs w:val="18"/>
              </w:rPr>
              <w:t>PROJECT DESCRIPTION</w:t>
            </w:r>
          </w:p>
        </w:tc>
        <w:tc>
          <w:tcPr>
            <w:tcW w:w="2248" w:type="dxa"/>
          </w:tcPr>
          <w:p w:rsidR="00655A92" w:rsidRPr="0019797C" w:rsidRDefault="00655A92" w:rsidP="00655A92">
            <w:pPr>
              <w:jc w:val="center"/>
              <w:rPr>
                <w:rFonts w:ascii="Bookman Old Style" w:hAnsi="Bookman Old Style"/>
                <w:b/>
                <w:color w:val="000000"/>
                <w:sz w:val="18"/>
                <w:szCs w:val="18"/>
              </w:rPr>
            </w:pPr>
            <w:r w:rsidRPr="0019797C">
              <w:rPr>
                <w:rFonts w:ascii="Bookman Old Style" w:hAnsi="Bookman Old Style"/>
                <w:b/>
                <w:color w:val="000000"/>
                <w:sz w:val="18"/>
                <w:szCs w:val="18"/>
              </w:rPr>
              <w:t>LOCATION</w:t>
            </w:r>
          </w:p>
        </w:tc>
        <w:tc>
          <w:tcPr>
            <w:tcW w:w="2248" w:type="dxa"/>
          </w:tcPr>
          <w:p w:rsidR="00655A92" w:rsidRPr="0019797C" w:rsidRDefault="00655A92" w:rsidP="00655A92">
            <w:pPr>
              <w:jc w:val="center"/>
              <w:rPr>
                <w:rFonts w:ascii="Bookman Old Style" w:hAnsi="Bookman Old Style"/>
                <w:b/>
                <w:color w:val="000000"/>
                <w:sz w:val="18"/>
                <w:szCs w:val="18"/>
              </w:rPr>
            </w:pPr>
            <w:r w:rsidRPr="0019797C">
              <w:rPr>
                <w:rFonts w:ascii="Bookman Old Style" w:hAnsi="Bookman Old Style"/>
                <w:b/>
                <w:color w:val="000000"/>
                <w:sz w:val="18"/>
                <w:szCs w:val="18"/>
              </w:rPr>
              <w:t>CONTRACT NO:</w:t>
            </w:r>
          </w:p>
        </w:tc>
      </w:tr>
      <w:tr w:rsidR="00655A92" w:rsidRPr="0019797C" w:rsidTr="00A66480">
        <w:trPr>
          <w:trHeight w:val="791"/>
        </w:trPr>
        <w:tc>
          <w:tcPr>
            <w:tcW w:w="805" w:type="dxa"/>
          </w:tcPr>
          <w:p w:rsidR="00A66480" w:rsidRPr="0019797C" w:rsidRDefault="00A66480" w:rsidP="00A66480">
            <w:pPr>
              <w:jc w:val="center"/>
              <w:rPr>
                <w:rFonts w:ascii="Bookman Old Style" w:hAnsi="Bookman Old Style"/>
                <w:color w:val="000000"/>
                <w:sz w:val="18"/>
                <w:szCs w:val="18"/>
              </w:rPr>
            </w:pPr>
          </w:p>
          <w:p w:rsidR="00655A92" w:rsidRPr="0019797C" w:rsidRDefault="00655A92" w:rsidP="00A66480">
            <w:pPr>
              <w:jc w:val="center"/>
              <w:rPr>
                <w:rFonts w:ascii="Bookman Old Style" w:hAnsi="Bookman Old Style"/>
                <w:color w:val="000000"/>
                <w:sz w:val="18"/>
                <w:szCs w:val="18"/>
              </w:rPr>
            </w:pPr>
            <w:r w:rsidRPr="0019797C">
              <w:rPr>
                <w:rFonts w:ascii="Bookman Old Style" w:hAnsi="Bookman Old Style"/>
                <w:color w:val="000000"/>
                <w:sz w:val="18"/>
                <w:szCs w:val="18"/>
              </w:rPr>
              <w:t>1</w:t>
            </w:r>
          </w:p>
        </w:tc>
        <w:tc>
          <w:tcPr>
            <w:tcW w:w="3689" w:type="dxa"/>
          </w:tcPr>
          <w:p w:rsidR="00655A92" w:rsidRPr="0019797C" w:rsidRDefault="00A66480" w:rsidP="00022B4E">
            <w:pPr>
              <w:rPr>
                <w:rFonts w:ascii="Bookman Old Style" w:hAnsi="Bookman Old Style"/>
                <w:b/>
                <w:color w:val="000000"/>
                <w:sz w:val="18"/>
                <w:szCs w:val="18"/>
              </w:rPr>
            </w:pPr>
            <w:r w:rsidRPr="0019797C">
              <w:rPr>
                <w:rFonts w:ascii="Bookman Old Style" w:hAnsi="Bookman Old Style"/>
                <w:color w:val="000000"/>
                <w:sz w:val="18"/>
                <w:szCs w:val="18"/>
              </w:rPr>
              <w:t>TRAINING AND EMPOWERMENT OF YOUTHS ON SOLAR PANEL INSTALLATION IN ANAMBRA NORTH SENATORIAL DISTRICT, ANAMBRA STATE</w:t>
            </w:r>
          </w:p>
        </w:tc>
        <w:tc>
          <w:tcPr>
            <w:tcW w:w="2248" w:type="dxa"/>
          </w:tcPr>
          <w:p w:rsidR="00A66480" w:rsidRPr="0019797C" w:rsidRDefault="00A66480" w:rsidP="00655A92">
            <w:pPr>
              <w:jc w:val="center"/>
              <w:rPr>
                <w:rFonts w:ascii="Bookman Old Style" w:hAnsi="Bookman Old Style"/>
                <w:color w:val="000000"/>
                <w:sz w:val="18"/>
                <w:szCs w:val="18"/>
              </w:rPr>
            </w:pPr>
          </w:p>
          <w:p w:rsidR="00655A92" w:rsidRPr="0019797C" w:rsidRDefault="00655A92" w:rsidP="00655A92">
            <w:pPr>
              <w:jc w:val="center"/>
              <w:rPr>
                <w:rFonts w:ascii="Bookman Old Style" w:hAnsi="Bookman Old Style"/>
                <w:color w:val="000000"/>
                <w:sz w:val="18"/>
                <w:szCs w:val="18"/>
              </w:rPr>
            </w:pPr>
            <w:r w:rsidRPr="0019797C">
              <w:rPr>
                <w:rFonts w:ascii="Bookman Old Style" w:hAnsi="Bookman Old Style"/>
                <w:color w:val="000000"/>
                <w:sz w:val="18"/>
                <w:szCs w:val="18"/>
              </w:rPr>
              <w:t>ANAMBRA</w:t>
            </w:r>
          </w:p>
        </w:tc>
        <w:tc>
          <w:tcPr>
            <w:tcW w:w="2248" w:type="dxa"/>
          </w:tcPr>
          <w:p w:rsidR="00A66480" w:rsidRPr="0019797C" w:rsidRDefault="00A66480" w:rsidP="00655A92">
            <w:pPr>
              <w:jc w:val="center"/>
              <w:rPr>
                <w:rFonts w:ascii="Bookman Old Style" w:hAnsi="Bookman Old Style"/>
                <w:color w:val="000000"/>
                <w:sz w:val="18"/>
                <w:szCs w:val="18"/>
              </w:rPr>
            </w:pPr>
          </w:p>
          <w:p w:rsidR="00655A92" w:rsidRPr="0019797C" w:rsidRDefault="00AA16AB" w:rsidP="00655A92">
            <w:pPr>
              <w:jc w:val="center"/>
              <w:rPr>
                <w:rFonts w:ascii="Bookman Old Style" w:hAnsi="Bookman Old Style"/>
                <w:color w:val="000000"/>
                <w:sz w:val="18"/>
                <w:szCs w:val="18"/>
              </w:rPr>
            </w:pPr>
            <w:r w:rsidRPr="0019797C">
              <w:rPr>
                <w:rFonts w:ascii="Bookman Old Style" w:hAnsi="Bookman Old Style"/>
                <w:color w:val="000000"/>
                <w:sz w:val="18"/>
                <w:szCs w:val="18"/>
              </w:rPr>
              <w:t>ES/ELECT/19-09</w:t>
            </w:r>
          </w:p>
        </w:tc>
      </w:tr>
    </w:tbl>
    <w:p w:rsidR="007D0161" w:rsidRPr="0019797C" w:rsidRDefault="00A66480" w:rsidP="00655A92">
      <w:pPr>
        <w:jc w:val="both"/>
        <w:rPr>
          <w:rFonts w:ascii="Bookman Old Style" w:hAnsi="Bookman Old Style"/>
          <w:b/>
          <w:color w:val="000000"/>
          <w:sz w:val="18"/>
          <w:szCs w:val="18"/>
        </w:rPr>
      </w:pPr>
      <w:r w:rsidRPr="0019797C">
        <w:rPr>
          <w:rFonts w:ascii="Bookman Old Style" w:hAnsi="Bookman Old Style"/>
          <w:b/>
          <w:color w:val="000000"/>
          <w:sz w:val="18"/>
          <w:szCs w:val="18"/>
        </w:rPr>
        <w:t xml:space="preserve">    </w:t>
      </w:r>
    </w:p>
    <w:p w:rsidR="00655A92" w:rsidRPr="0019797C" w:rsidRDefault="007D0161" w:rsidP="00655A92">
      <w:pPr>
        <w:jc w:val="both"/>
        <w:rPr>
          <w:rFonts w:ascii="Bookman Old Style" w:hAnsi="Bookman Old Style"/>
          <w:b/>
          <w:color w:val="000000"/>
          <w:sz w:val="18"/>
          <w:szCs w:val="18"/>
        </w:rPr>
      </w:pPr>
      <w:r w:rsidRPr="0019797C">
        <w:rPr>
          <w:rFonts w:ascii="Bookman Old Style" w:hAnsi="Bookman Old Style"/>
          <w:b/>
          <w:color w:val="000000"/>
          <w:sz w:val="18"/>
          <w:szCs w:val="18"/>
        </w:rPr>
        <w:t xml:space="preserve">    </w:t>
      </w:r>
      <w:r w:rsidR="00D45E35">
        <w:rPr>
          <w:rFonts w:ascii="Bookman Old Style" w:hAnsi="Bookman Old Style"/>
          <w:b/>
          <w:color w:val="000000"/>
          <w:sz w:val="18"/>
          <w:szCs w:val="18"/>
        </w:rPr>
        <w:t>Package</w:t>
      </w:r>
      <w:r w:rsidR="00213B6F">
        <w:rPr>
          <w:rFonts w:ascii="Bookman Old Style" w:hAnsi="Bookman Old Style"/>
          <w:b/>
          <w:color w:val="000000"/>
          <w:sz w:val="18"/>
          <w:szCs w:val="18"/>
        </w:rPr>
        <w:t xml:space="preserve"> II: Multi-lateral &amp; S</w:t>
      </w:r>
      <w:r w:rsidR="00655A92" w:rsidRPr="0019797C">
        <w:rPr>
          <w:rFonts w:ascii="Bookman Old Style" w:hAnsi="Bookman Old Style"/>
          <w:b/>
          <w:color w:val="000000"/>
          <w:sz w:val="18"/>
          <w:szCs w:val="18"/>
        </w:rPr>
        <w:t>pecial Duties.</w:t>
      </w:r>
    </w:p>
    <w:tbl>
      <w:tblPr>
        <w:tblStyle w:val="TableGrid"/>
        <w:tblW w:w="0" w:type="auto"/>
        <w:tblInd w:w="360" w:type="dxa"/>
        <w:tblLook w:val="04A0" w:firstRow="1" w:lastRow="0" w:firstColumn="1" w:lastColumn="0" w:noHBand="0" w:noVBand="1"/>
      </w:tblPr>
      <w:tblGrid>
        <w:gridCol w:w="804"/>
        <w:gridCol w:w="3673"/>
        <w:gridCol w:w="2271"/>
        <w:gridCol w:w="2242"/>
      </w:tblGrid>
      <w:tr w:rsidR="00923844" w:rsidRPr="0019797C" w:rsidTr="003B06C7">
        <w:tc>
          <w:tcPr>
            <w:tcW w:w="804" w:type="dxa"/>
          </w:tcPr>
          <w:p w:rsidR="00923844" w:rsidRPr="0019797C" w:rsidRDefault="00923844" w:rsidP="00923844">
            <w:pPr>
              <w:jc w:val="both"/>
              <w:rPr>
                <w:rFonts w:ascii="Bookman Old Style" w:hAnsi="Bookman Old Style"/>
                <w:b/>
                <w:color w:val="000000"/>
                <w:sz w:val="18"/>
                <w:szCs w:val="18"/>
              </w:rPr>
            </w:pPr>
            <w:r w:rsidRPr="0019797C">
              <w:rPr>
                <w:rFonts w:ascii="Bookman Old Style" w:hAnsi="Bookman Old Style"/>
                <w:b/>
                <w:color w:val="000000"/>
                <w:sz w:val="18"/>
                <w:szCs w:val="18"/>
              </w:rPr>
              <w:t>LOT</w:t>
            </w:r>
          </w:p>
        </w:tc>
        <w:tc>
          <w:tcPr>
            <w:tcW w:w="3673" w:type="dxa"/>
          </w:tcPr>
          <w:p w:rsidR="00923844" w:rsidRPr="0019797C" w:rsidRDefault="00923844" w:rsidP="00923844">
            <w:pPr>
              <w:jc w:val="both"/>
              <w:rPr>
                <w:rFonts w:ascii="Bookman Old Style" w:hAnsi="Bookman Old Style"/>
                <w:b/>
                <w:color w:val="000000"/>
                <w:sz w:val="18"/>
                <w:szCs w:val="18"/>
              </w:rPr>
            </w:pPr>
            <w:r w:rsidRPr="0019797C">
              <w:rPr>
                <w:rFonts w:ascii="Bookman Old Style" w:hAnsi="Bookman Old Style"/>
                <w:b/>
                <w:color w:val="000000"/>
                <w:sz w:val="18"/>
                <w:szCs w:val="18"/>
              </w:rPr>
              <w:t>PROJECT DESCRIPTION</w:t>
            </w:r>
          </w:p>
        </w:tc>
        <w:tc>
          <w:tcPr>
            <w:tcW w:w="2271" w:type="dxa"/>
          </w:tcPr>
          <w:p w:rsidR="00923844" w:rsidRPr="0019797C" w:rsidRDefault="00923844" w:rsidP="00923844">
            <w:pPr>
              <w:jc w:val="center"/>
              <w:rPr>
                <w:rFonts w:ascii="Bookman Old Style" w:hAnsi="Bookman Old Style"/>
                <w:b/>
                <w:color w:val="000000"/>
                <w:sz w:val="18"/>
                <w:szCs w:val="18"/>
              </w:rPr>
            </w:pPr>
            <w:r w:rsidRPr="0019797C">
              <w:rPr>
                <w:rFonts w:ascii="Bookman Old Style" w:hAnsi="Bookman Old Style"/>
                <w:b/>
                <w:color w:val="000000"/>
                <w:sz w:val="18"/>
                <w:szCs w:val="18"/>
              </w:rPr>
              <w:t>LOCATION</w:t>
            </w:r>
          </w:p>
        </w:tc>
        <w:tc>
          <w:tcPr>
            <w:tcW w:w="2242" w:type="dxa"/>
          </w:tcPr>
          <w:p w:rsidR="00923844" w:rsidRPr="0019797C" w:rsidRDefault="00923844" w:rsidP="00923844">
            <w:pPr>
              <w:jc w:val="center"/>
              <w:rPr>
                <w:rFonts w:ascii="Bookman Old Style" w:hAnsi="Bookman Old Style"/>
                <w:b/>
                <w:color w:val="000000"/>
                <w:sz w:val="18"/>
                <w:szCs w:val="18"/>
              </w:rPr>
            </w:pPr>
            <w:r w:rsidRPr="0019797C">
              <w:rPr>
                <w:rFonts w:ascii="Bookman Old Style" w:hAnsi="Bookman Old Style"/>
                <w:b/>
                <w:color w:val="000000"/>
                <w:sz w:val="18"/>
                <w:szCs w:val="18"/>
              </w:rPr>
              <w:t>CONTRACT NO:</w:t>
            </w:r>
          </w:p>
        </w:tc>
      </w:tr>
      <w:tr w:rsidR="00923844" w:rsidRPr="0019797C" w:rsidTr="00213B6F">
        <w:trPr>
          <w:trHeight w:val="521"/>
        </w:trPr>
        <w:tc>
          <w:tcPr>
            <w:tcW w:w="804" w:type="dxa"/>
          </w:tcPr>
          <w:p w:rsidR="00496B70" w:rsidRDefault="00496B70" w:rsidP="00A66480">
            <w:pPr>
              <w:jc w:val="center"/>
              <w:rPr>
                <w:rFonts w:ascii="Bookman Old Style" w:hAnsi="Bookman Old Style"/>
                <w:color w:val="000000"/>
                <w:sz w:val="18"/>
                <w:szCs w:val="18"/>
              </w:rPr>
            </w:pPr>
          </w:p>
          <w:p w:rsidR="00923844" w:rsidRPr="0019797C" w:rsidRDefault="0092384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1</w:t>
            </w:r>
          </w:p>
        </w:tc>
        <w:tc>
          <w:tcPr>
            <w:tcW w:w="3673" w:type="dxa"/>
          </w:tcPr>
          <w:p w:rsidR="00923844" w:rsidRPr="0019797C" w:rsidRDefault="00A66480" w:rsidP="00022B4E">
            <w:pPr>
              <w:rPr>
                <w:rFonts w:ascii="Bookman Old Style" w:hAnsi="Bookman Old Style"/>
                <w:color w:val="000000"/>
                <w:sz w:val="18"/>
                <w:szCs w:val="18"/>
              </w:rPr>
            </w:pPr>
            <w:r w:rsidRPr="0019797C">
              <w:rPr>
                <w:rFonts w:ascii="Bookman Old Style" w:hAnsi="Bookman Old Style"/>
                <w:color w:val="000000"/>
                <w:sz w:val="18"/>
                <w:szCs w:val="18"/>
              </w:rPr>
              <w:t>CAPACITY BUILDING IN ROAD ASSET MANAGEMENT SYSTEMS</w:t>
            </w:r>
          </w:p>
        </w:tc>
        <w:tc>
          <w:tcPr>
            <w:tcW w:w="2271" w:type="dxa"/>
          </w:tcPr>
          <w:p w:rsidR="00A66480" w:rsidRPr="0019797C" w:rsidRDefault="00A66480" w:rsidP="003B06C7">
            <w:pPr>
              <w:jc w:val="center"/>
              <w:rPr>
                <w:rFonts w:ascii="Bookman Old Style" w:hAnsi="Bookman Old Style"/>
                <w:color w:val="000000"/>
                <w:sz w:val="18"/>
                <w:szCs w:val="18"/>
              </w:rPr>
            </w:pPr>
          </w:p>
          <w:p w:rsidR="00923844" w:rsidRPr="0019797C" w:rsidRDefault="00923844" w:rsidP="003B06C7">
            <w:pPr>
              <w:jc w:val="center"/>
              <w:rPr>
                <w:rFonts w:ascii="Bookman Old Style" w:hAnsi="Bookman Old Style"/>
                <w:color w:val="000000"/>
                <w:sz w:val="18"/>
                <w:szCs w:val="18"/>
              </w:rPr>
            </w:pPr>
            <w:r w:rsidRPr="0019797C">
              <w:rPr>
                <w:rFonts w:ascii="Bookman Old Style" w:hAnsi="Bookman Old Style"/>
                <w:color w:val="000000"/>
                <w:sz w:val="18"/>
                <w:szCs w:val="18"/>
              </w:rPr>
              <w:t>FCT/NATIONWIDE</w:t>
            </w:r>
          </w:p>
        </w:tc>
        <w:tc>
          <w:tcPr>
            <w:tcW w:w="2242" w:type="dxa"/>
          </w:tcPr>
          <w:p w:rsidR="00A66480" w:rsidRPr="0019797C" w:rsidRDefault="00A66480" w:rsidP="003B06C7">
            <w:pPr>
              <w:jc w:val="center"/>
              <w:rPr>
                <w:rFonts w:ascii="Bookman Old Style" w:hAnsi="Bookman Old Style"/>
                <w:color w:val="000000"/>
                <w:sz w:val="18"/>
                <w:szCs w:val="18"/>
              </w:rPr>
            </w:pPr>
          </w:p>
          <w:p w:rsidR="00923844" w:rsidRPr="0019797C" w:rsidRDefault="00AA16AB" w:rsidP="003B06C7">
            <w:pPr>
              <w:jc w:val="center"/>
              <w:rPr>
                <w:rFonts w:ascii="Bookman Old Style" w:hAnsi="Bookman Old Style"/>
                <w:color w:val="000000"/>
                <w:sz w:val="18"/>
                <w:szCs w:val="18"/>
              </w:rPr>
            </w:pPr>
            <w:r w:rsidRPr="0019797C">
              <w:rPr>
                <w:rFonts w:ascii="Bookman Old Style" w:hAnsi="Bookman Old Style"/>
                <w:color w:val="000000"/>
                <w:sz w:val="18"/>
                <w:szCs w:val="18"/>
              </w:rPr>
              <w:t>MSD/19-01</w:t>
            </w:r>
          </w:p>
        </w:tc>
      </w:tr>
      <w:tr w:rsidR="00923844" w:rsidRPr="0019797C" w:rsidTr="003B06C7">
        <w:tc>
          <w:tcPr>
            <w:tcW w:w="804" w:type="dxa"/>
          </w:tcPr>
          <w:p w:rsidR="00496B70" w:rsidRDefault="00496B70" w:rsidP="00A66480">
            <w:pPr>
              <w:jc w:val="center"/>
              <w:rPr>
                <w:rFonts w:ascii="Bookman Old Style" w:hAnsi="Bookman Old Style"/>
                <w:color w:val="000000"/>
                <w:sz w:val="18"/>
                <w:szCs w:val="18"/>
              </w:rPr>
            </w:pPr>
          </w:p>
          <w:p w:rsidR="00923844" w:rsidRPr="0019797C" w:rsidRDefault="0092384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2</w:t>
            </w:r>
          </w:p>
        </w:tc>
        <w:tc>
          <w:tcPr>
            <w:tcW w:w="3673" w:type="dxa"/>
          </w:tcPr>
          <w:p w:rsidR="00496B70" w:rsidRDefault="00496B70" w:rsidP="00022B4E">
            <w:pPr>
              <w:rPr>
                <w:rFonts w:ascii="Bookman Old Style" w:hAnsi="Bookman Old Style"/>
                <w:color w:val="000000"/>
                <w:sz w:val="18"/>
                <w:szCs w:val="18"/>
              </w:rPr>
            </w:pPr>
          </w:p>
          <w:p w:rsidR="00923844" w:rsidRPr="0019797C" w:rsidRDefault="00A66480" w:rsidP="00022B4E">
            <w:pPr>
              <w:rPr>
                <w:rFonts w:ascii="Bookman Old Style" w:hAnsi="Bookman Old Style"/>
                <w:color w:val="000000"/>
                <w:sz w:val="18"/>
                <w:szCs w:val="18"/>
              </w:rPr>
            </w:pPr>
            <w:r w:rsidRPr="0019797C">
              <w:rPr>
                <w:rFonts w:ascii="Bookman Old Style" w:hAnsi="Bookman Old Style"/>
                <w:color w:val="000000"/>
                <w:sz w:val="18"/>
                <w:szCs w:val="18"/>
              </w:rPr>
              <w:t>PPP PROJECT PREPARATION</w:t>
            </w:r>
          </w:p>
          <w:p w:rsidR="00923844" w:rsidRPr="0019797C" w:rsidRDefault="00923844" w:rsidP="00022B4E">
            <w:pPr>
              <w:rPr>
                <w:rFonts w:ascii="Bookman Old Style" w:hAnsi="Bookman Old Style"/>
                <w:color w:val="000000"/>
                <w:sz w:val="18"/>
                <w:szCs w:val="18"/>
              </w:rPr>
            </w:pPr>
          </w:p>
        </w:tc>
        <w:tc>
          <w:tcPr>
            <w:tcW w:w="2271" w:type="dxa"/>
          </w:tcPr>
          <w:p w:rsidR="00A66480" w:rsidRPr="0019797C" w:rsidRDefault="00A66480" w:rsidP="003B06C7">
            <w:pPr>
              <w:jc w:val="center"/>
              <w:rPr>
                <w:rFonts w:ascii="Bookman Old Style" w:hAnsi="Bookman Old Style"/>
                <w:color w:val="000000"/>
                <w:sz w:val="18"/>
                <w:szCs w:val="18"/>
              </w:rPr>
            </w:pPr>
          </w:p>
          <w:p w:rsidR="00923844" w:rsidRPr="0019797C" w:rsidRDefault="00923844" w:rsidP="003B06C7">
            <w:pPr>
              <w:jc w:val="center"/>
              <w:rPr>
                <w:rFonts w:ascii="Bookman Old Style" w:hAnsi="Bookman Old Style"/>
                <w:color w:val="000000"/>
                <w:sz w:val="18"/>
                <w:szCs w:val="18"/>
              </w:rPr>
            </w:pPr>
            <w:r w:rsidRPr="0019797C">
              <w:rPr>
                <w:rFonts w:ascii="Bookman Old Style" w:hAnsi="Bookman Old Style"/>
                <w:color w:val="000000"/>
                <w:sz w:val="18"/>
                <w:szCs w:val="18"/>
              </w:rPr>
              <w:t>FCT/NATIONWIDE</w:t>
            </w:r>
          </w:p>
        </w:tc>
        <w:tc>
          <w:tcPr>
            <w:tcW w:w="2242" w:type="dxa"/>
          </w:tcPr>
          <w:p w:rsidR="00793209" w:rsidRDefault="00793209" w:rsidP="003B06C7">
            <w:pPr>
              <w:jc w:val="center"/>
              <w:rPr>
                <w:rFonts w:ascii="Bookman Old Style" w:hAnsi="Bookman Old Style"/>
                <w:color w:val="000000"/>
                <w:sz w:val="18"/>
                <w:szCs w:val="18"/>
              </w:rPr>
            </w:pPr>
          </w:p>
          <w:p w:rsidR="00A66480" w:rsidRPr="0019797C" w:rsidRDefault="00AA16AB" w:rsidP="003B06C7">
            <w:pPr>
              <w:jc w:val="center"/>
              <w:rPr>
                <w:rFonts w:ascii="Bookman Old Style" w:hAnsi="Bookman Old Style"/>
                <w:color w:val="000000"/>
                <w:sz w:val="18"/>
                <w:szCs w:val="18"/>
              </w:rPr>
            </w:pPr>
            <w:r w:rsidRPr="0019797C">
              <w:rPr>
                <w:rFonts w:ascii="Bookman Old Style" w:hAnsi="Bookman Old Style"/>
                <w:color w:val="000000"/>
                <w:sz w:val="18"/>
                <w:szCs w:val="18"/>
              </w:rPr>
              <w:t>MSD/19-02</w:t>
            </w:r>
          </w:p>
          <w:p w:rsidR="00923844" w:rsidRPr="0019797C" w:rsidRDefault="00923844" w:rsidP="003B06C7">
            <w:pPr>
              <w:jc w:val="center"/>
              <w:rPr>
                <w:rFonts w:ascii="Bookman Old Style" w:hAnsi="Bookman Old Style"/>
                <w:color w:val="000000"/>
                <w:sz w:val="18"/>
                <w:szCs w:val="18"/>
              </w:rPr>
            </w:pPr>
          </w:p>
        </w:tc>
      </w:tr>
      <w:tr w:rsidR="00923844" w:rsidRPr="0019797C" w:rsidTr="00213B6F">
        <w:trPr>
          <w:trHeight w:val="548"/>
        </w:trPr>
        <w:tc>
          <w:tcPr>
            <w:tcW w:w="804" w:type="dxa"/>
          </w:tcPr>
          <w:p w:rsidR="00496B70" w:rsidRDefault="00496B70" w:rsidP="00A66480">
            <w:pPr>
              <w:jc w:val="center"/>
              <w:rPr>
                <w:rFonts w:ascii="Bookman Old Style" w:hAnsi="Bookman Old Style"/>
                <w:color w:val="000000"/>
                <w:sz w:val="18"/>
                <w:szCs w:val="18"/>
              </w:rPr>
            </w:pPr>
          </w:p>
          <w:p w:rsidR="00923844" w:rsidRPr="0019797C" w:rsidRDefault="0092384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3</w:t>
            </w:r>
          </w:p>
        </w:tc>
        <w:tc>
          <w:tcPr>
            <w:tcW w:w="3673" w:type="dxa"/>
          </w:tcPr>
          <w:p w:rsidR="00923844" w:rsidRPr="0019797C" w:rsidRDefault="00A66480" w:rsidP="00022B4E">
            <w:pPr>
              <w:rPr>
                <w:rFonts w:ascii="Bookman Old Style" w:hAnsi="Bookman Old Style"/>
                <w:color w:val="000000"/>
                <w:sz w:val="18"/>
                <w:szCs w:val="18"/>
              </w:rPr>
            </w:pPr>
            <w:r w:rsidRPr="0019797C">
              <w:rPr>
                <w:rFonts w:ascii="Bookman Old Style" w:hAnsi="Bookman Old Style"/>
                <w:color w:val="000000"/>
                <w:sz w:val="18"/>
                <w:szCs w:val="18"/>
              </w:rPr>
              <w:t>DEPLOYMENT OF ROAD ASSET MANAGEMENT SYSTEM</w:t>
            </w:r>
          </w:p>
        </w:tc>
        <w:tc>
          <w:tcPr>
            <w:tcW w:w="2271" w:type="dxa"/>
          </w:tcPr>
          <w:p w:rsidR="00A66480" w:rsidRPr="0019797C" w:rsidRDefault="00A66480" w:rsidP="003B06C7">
            <w:pPr>
              <w:jc w:val="center"/>
              <w:rPr>
                <w:rFonts w:ascii="Bookman Old Style" w:hAnsi="Bookman Old Style"/>
                <w:color w:val="000000"/>
                <w:sz w:val="18"/>
                <w:szCs w:val="18"/>
              </w:rPr>
            </w:pPr>
          </w:p>
          <w:p w:rsidR="00923844" w:rsidRPr="0019797C" w:rsidRDefault="003B06C7" w:rsidP="003B06C7">
            <w:pPr>
              <w:jc w:val="center"/>
              <w:rPr>
                <w:rFonts w:ascii="Bookman Old Style" w:hAnsi="Bookman Old Style"/>
                <w:color w:val="000000"/>
                <w:sz w:val="18"/>
                <w:szCs w:val="18"/>
              </w:rPr>
            </w:pPr>
            <w:r w:rsidRPr="0019797C">
              <w:rPr>
                <w:rFonts w:ascii="Bookman Old Style" w:hAnsi="Bookman Old Style"/>
                <w:color w:val="000000"/>
                <w:sz w:val="18"/>
                <w:szCs w:val="18"/>
              </w:rPr>
              <w:t>FCT/NATIONWIDE</w:t>
            </w:r>
          </w:p>
        </w:tc>
        <w:tc>
          <w:tcPr>
            <w:tcW w:w="2242" w:type="dxa"/>
          </w:tcPr>
          <w:p w:rsidR="00A66480" w:rsidRPr="0019797C" w:rsidRDefault="00A66480" w:rsidP="003B06C7">
            <w:pPr>
              <w:jc w:val="center"/>
              <w:rPr>
                <w:rFonts w:ascii="Bookman Old Style" w:hAnsi="Bookman Old Style"/>
                <w:color w:val="000000"/>
                <w:sz w:val="18"/>
                <w:szCs w:val="18"/>
              </w:rPr>
            </w:pPr>
          </w:p>
          <w:p w:rsidR="00923844" w:rsidRPr="0019797C" w:rsidRDefault="00AA16AB" w:rsidP="003B06C7">
            <w:pPr>
              <w:jc w:val="center"/>
              <w:rPr>
                <w:rFonts w:ascii="Bookman Old Style" w:hAnsi="Bookman Old Style"/>
                <w:color w:val="000000"/>
                <w:sz w:val="18"/>
                <w:szCs w:val="18"/>
              </w:rPr>
            </w:pPr>
            <w:r w:rsidRPr="0019797C">
              <w:rPr>
                <w:rFonts w:ascii="Bookman Old Style" w:hAnsi="Bookman Old Style"/>
                <w:color w:val="000000"/>
                <w:sz w:val="18"/>
                <w:szCs w:val="18"/>
              </w:rPr>
              <w:t>MSD/19-03</w:t>
            </w:r>
          </w:p>
        </w:tc>
      </w:tr>
      <w:tr w:rsidR="00923844" w:rsidRPr="0019797C" w:rsidTr="00213B6F">
        <w:trPr>
          <w:trHeight w:val="530"/>
        </w:trPr>
        <w:tc>
          <w:tcPr>
            <w:tcW w:w="804" w:type="dxa"/>
          </w:tcPr>
          <w:p w:rsidR="00496B70" w:rsidRDefault="00496B70" w:rsidP="00A66480">
            <w:pPr>
              <w:jc w:val="center"/>
              <w:rPr>
                <w:rFonts w:ascii="Bookman Old Style" w:hAnsi="Bookman Old Style"/>
                <w:color w:val="000000"/>
                <w:sz w:val="18"/>
                <w:szCs w:val="18"/>
              </w:rPr>
            </w:pPr>
          </w:p>
          <w:p w:rsidR="00923844" w:rsidRPr="0019797C" w:rsidRDefault="0092384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4</w:t>
            </w:r>
          </w:p>
        </w:tc>
        <w:tc>
          <w:tcPr>
            <w:tcW w:w="3673" w:type="dxa"/>
          </w:tcPr>
          <w:p w:rsidR="00923844" w:rsidRPr="0019797C" w:rsidRDefault="00A66480" w:rsidP="00022B4E">
            <w:pPr>
              <w:rPr>
                <w:rFonts w:ascii="Bookman Old Style" w:hAnsi="Bookman Old Style"/>
                <w:color w:val="000000"/>
                <w:sz w:val="18"/>
                <w:szCs w:val="18"/>
              </w:rPr>
            </w:pPr>
            <w:r w:rsidRPr="0019797C">
              <w:rPr>
                <w:rFonts w:ascii="Bookman Old Style" w:hAnsi="Bookman Old Style"/>
                <w:color w:val="000000"/>
                <w:sz w:val="18"/>
                <w:szCs w:val="18"/>
              </w:rPr>
              <w:t>ANNUAL ROAD CONDITION SURVEY USING STATE-OF-ART TECHNOLOGY</w:t>
            </w:r>
          </w:p>
        </w:tc>
        <w:tc>
          <w:tcPr>
            <w:tcW w:w="2271" w:type="dxa"/>
          </w:tcPr>
          <w:p w:rsidR="00A66480" w:rsidRPr="0019797C" w:rsidRDefault="00A66480" w:rsidP="003B06C7">
            <w:pPr>
              <w:jc w:val="center"/>
              <w:rPr>
                <w:rFonts w:ascii="Bookman Old Style" w:hAnsi="Bookman Old Style"/>
                <w:color w:val="000000"/>
                <w:sz w:val="18"/>
                <w:szCs w:val="18"/>
              </w:rPr>
            </w:pPr>
          </w:p>
          <w:p w:rsidR="00923844" w:rsidRPr="0019797C" w:rsidRDefault="003B06C7" w:rsidP="003B06C7">
            <w:pPr>
              <w:jc w:val="center"/>
              <w:rPr>
                <w:rFonts w:ascii="Bookman Old Style" w:hAnsi="Bookman Old Style"/>
                <w:color w:val="000000"/>
                <w:sz w:val="18"/>
                <w:szCs w:val="18"/>
              </w:rPr>
            </w:pPr>
            <w:r w:rsidRPr="0019797C">
              <w:rPr>
                <w:rFonts w:ascii="Bookman Old Style" w:hAnsi="Bookman Old Style"/>
                <w:color w:val="000000"/>
                <w:sz w:val="18"/>
                <w:szCs w:val="18"/>
              </w:rPr>
              <w:t>FCT/NATIONWIDE</w:t>
            </w:r>
          </w:p>
        </w:tc>
        <w:tc>
          <w:tcPr>
            <w:tcW w:w="2242" w:type="dxa"/>
          </w:tcPr>
          <w:p w:rsidR="00A66480" w:rsidRPr="0019797C" w:rsidRDefault="00A66480" w:rsidP="003B06C7">
            <w:pPr>
              <w:jc w:val="center"/>
              <w:rPr>
                <w:rFonts w:ascii="Bookman Old Style" w:hAnsi="Bookman Old Style"/>
                <w:color w:val="000000"/>
                <w:sz w:val="18"/>
                <w:szCs w:val="18"/>
              </w:rPr>
            </w:pPr>
          </w:p>
          <w:p w:rsidR="00923844" w:rsidRPr="0019797C" w:rsidRDefault="00AA16AB" w:rsidP="003B06C7">
            <w:pPr>
              <w:jc w:val="center"/>
              <w:rPr>
                <w:rFonts w:ascii="Bookman Old Style" w:hAnsi="Bookman Old Style"/>
                <w:color w:val="000000"/>
                <w:sz w:val="18"/>
                <w:szCs w:val="18"/>
              </w:rPr>
            </w:pPr>
            <w:r w:rsidRPr="0019797C">
              <w:rPr>
                <w:rFonts w:ascii="Bookman Old Style" w:hAnsi="Bookman Old Style"/>
                <w:color w:val="000000"/>
                <w:sz w:val="18"/>
                <w:szCs w:val="18"/>
              </w:rPr>
              <w:t>MSD/19-04</w:t>
            </w:r>
          </w:p>
        </w:tc>
      </w:tr>
    </w:tbl>
    <w:p w:rsidR="002C3F4D" w:rsidRPr="0019797C" w:rsidRDefault="002C3F4D" w:rsidP="002C3F4D">
      <w:pPr>
        <w:ind w:left="360"/>
        <w:jc w:val="both"/>
        <w:rPr>
          <w:rFonts w:ascii="Bookman Old Style" w:hAnsi="Bookman Old Style"/>
          <w:b/>
          <w:color w:val="000000"/>
          <w:sz w:val="18"/>
          <w:szCs w:val="18"/>
        </w:rPr>
      </w:pPr>
    </w:p>
    <w:p w:rsidR="003B06C7" w:rsidRPr="0019797C" w:rsidRDefault="00D45E35" w:rsidP="002C3F4D">
      <w:pPr>
        <w:ind w:left="360"/>
        <w:jc w:val="both"/>
        <w:rPr>
          <w:rFonts w:ascii="Bookman Old Style" w:hAnsi="Bookman Old Style"/>
          <w:b/>
          <w:color w:val="000000"/>
          <w:sz w:val="18"/>
          <w:szCs w:val="18"/>
        </w:rPr>
      </w:pPr>
      <w:r>
        <w:rPr>
          <w:rFonts w:ascii="Bookman Old Style" w:hAnsi="Bookman Old Style"/>
          <w:b/>
          <w:color w:val="000000"/>
          <w:sz w:val="18"/>
          <w:szCs w:val="18"/>
        </w:rPr>
        <w:t xml:space="preserve">Package </w:t>
      </w:r>
      <w:r w:rsidR="003B06C7" w:rsidRPr="0019797C">
        <w:rPr>
          <w:rFonts w:ascii="Bookman Old Style" w:hAnsi="Bookman Old Style"/>
          <w:b/>
          <w:color w:val="000000"/>
          <w:sz w:val="18"/>
          <w:szCs w:val="18"/>
        </w:rPr>
        <w:t xml:space="preserve">III: </w:t>
      </w:r>
      <w:r w:rsidR="00213B6F">
        <w:rPr>
          <w:rFonts w:ascii="Bookman Old Style" w:hAnsi="Bookman Old Style"/>
          <w:b/>
          <w:color w:val="000000"/>
          <w:sz w:val="18"/>
          <w:szCs w:val="18"/>
        </w:rPr>
        <w:t>RMMS</w:t>
      </w:r>
    </w:p>
    <w:tbl>
      <w:tblPr>
        <w:tblStyle w:val="TableGrid"/>
        <w:tblW w:w="0" w:type="auto"/>
        <w:tblInd w:w="360" w:type="dxa"/>
        <w:tblLook w:val="04A0" w:firstRow="1" w:lastRow="0" w:firstColumn="1" w:lastColumn="0" w:noHBand="0" w:noVBand="1"/>
      </w:tblPr>
      <w:tblGrid>
        <w:gridCol w:w="805"/>
        <w:gridCol w:w="3689"/>
        <w:gridCol w:w="2248"/>
        <w:gridCol w:w="2248"/>
      </w:tblGrid>
      <w:tr w:rsidR="003B06C7" w:rsidRPr="0019797C" w:rsidTr="00022B4E">
        <w:trPr>
          <w:trHeight w:val="332"/>
        </w:trPr>
        <w:tc>
          <w:tcPr>
            <w:tcW w:w="805" w:type="dxa"/>
          </w:tcPr>
          <w:p w:rsidR="003B06C7" w:rsidRPr="0019797C" w:rsidRDefault="003B06C7" w:rsidP="003B06C7">
            <w:pPr>
              <w:jc w:val="both"/>
              <w:rPr>
                <w:rFonts w:ascii="Bookman Old Style" w:hAnsi="Bookman Old Style"/>
                <w:b/>
                <w:color w:val="000000"/>
                <w:sz w:val="18"/>
                <w:szCs w:val="18"/>
              </w:rPr>
            </w:pPr>
            <w:r w:rsidRPr="0019797C">
              <w:rPr>
                <w:rFonts w:ascii="Bookman Old Style" w:hAnsi="Bookman Old Style"/>
                <w:b/>
                <w:color w:val="000000"/>
                <w:sz w:val="18"/>
                <w:szCs w:val="18"/>
              </w:rPr>
              <w:t>LOT</w:t>
            </w:r>
          </w:p>
        </w:tc>
        <w:tc>
          <w:tcPr>
            <w:tcW w:w="3689" w:type="dxa"/>
          </w:tcPr>
          <w:p w:rsidR="003B06C7" w:rsidRPr="0019797C" w:rsidRDefault="003B06C7" w:rsidP="003B06C7">
            <w:pPr>
              <w:jc w:val="both"/>
              <w:rPr>
                <w:rFonts w:ascii="Bookman Old Style" w:hAnsi="Bookman Old Style"/>
                <w:b/>
                <w:color w:val="000000"/>
                <w:sz w:val="18"/>
                <w:szCs w:val="18"/>
              </w:rPr>
            </w:pPr>
            <w:r w:rsidRPr="0019797C">
              <w:rPr>
                <w:rFonts w:ascii="Bookman Old Style" w:hAnsi="Bookman Old Style"/>
                <w:b/>
                <w:color w:val="000000"/>
                <w:sz w:val="18"/>
                <w:szCs w:val="18"/>
              </w:rPr>
              <w:t>PROJECT DESCRIPTION</w:t>
            </w:r>
          </w:p>
        </w:tc>
        <w:tc>
          <w:tcPr>
            <w:tcW w:w="2248" w:type="dxa"/>
          </w:tcPr>
          <w:p w:rsidR="003B06C7" w:rsidRPr="0019797C" w:rsidRDefault="003B06C7" w:rsidP="003B06C7">
            <w:pPr>
              <w:jc w:val="center"/>
              <w:rPr>
                <w:rFonts w:ascii="Bookman Old Style" w:hAnsi="Bookman Old Style"/>
                <w:b/>
                <w:color w:val="000000"/>
                <w:sz w:val="18"/>
                <w:szCs w:val="18"/>
              </w:rPr>
            </w:pPr>
            <w:r w:rsidRPr="0019797C">
              <w:rPr>
                <w:rFonts w:ascii="Bookman Old Style" w:hAnsi="Bookman Old Style"/>
                <w:b/>
                <w:color w:val="000000"/>
                <w:sz w:val="18"/>
                <w:szCs w:val="18"/>
              </w:rPr>
              <w:t>LOCATION</w:t>
            </w:r>
          </w:p>
        </w:tc>
        <w:tc>
          <w:tcPr>
            <w:tcW w:w="2248" w:type="dxa"/>
          </w:tcPr>
          <w:p w:rsidR="003B06C7" w:rsidRPr="0019797C" w:rsidRDefault="003B06C7" w:rsidP="003B06C7">
            <w:pPr>
              <w:jc w:val="center"/>
              <w:rPr>
                <w:rFonts w:ascii="Bookman Old Style" w:hAnsi="Bookman Old Style"/>
                <w:b/>
                <w:color w:val="000000"/>
                <w:sz w:val="18"/>
                <w:szCs w:val="18"/>
              </w:rPr>
            </w:pPr>
            <w:r w:rsidRPr="0019797C">
              <w:rPr>
                <w:rFonts w:ascii="Bookman Old Style" w:hAnsi="Bookman Old Style"/>
                <w:b/>
                <w:color w:val="000000"/>
                <w:sz w:val="18"/>
                <w:szCs w:val="18"/>
              </w:rPr>
              <w:t>CONTRACT NO:</w:t>
            </w:r>
          </w:p>
        </w:tc>
      </w:tr>
      <w:tr w:rsidR="003B06C7" w:rsidRPr="0019797C" w:rsidTr="003B06C7">
        <w:tc>
          <w:tcPr>
            <w:tcW w:w="805" w:type="dxa"/>
          </w:tcPr>
          <w:p w:rsidR="00A66480" w:rsidRPr="0019797C" w:rsidRDefault="00A66480" w:rsidP="00A66480">
            <w:pPr>
              <w:jc w:val="center"/>
              <w:rPr>
                <w:rFonts w:ascii="Bookman Old Style" w:hAnsi="Bookman Old Style"/>
                <w:color w:val="000000"/>
                <w:sz w:val="18"/>
                <w:szCs w:val="18"/>
              </w:rPr>
            </w:pPr>
          </w:p>
          <w:p w:rsidR="003B06C7" w:rsidRPr="0019797C" w:rsidRDefault="003B06C7" w:rsidP="00A66480">
            <w:pPr>
              <w:jc w:val="center"/>
              <w:rPr>
                <w:rFonts w:ascii="Bookman Old Style" w:hAnsi="Bookman Old Style"/>
                <w:color w:val="000000"/>
                <w:sz w:val="18"/>
                <w:szCs w:val="18"/>
              </w:rPr>
            </w:pPr>
            <w:r w:rsidRPr="0019797C">
              <w:rPr>
                <w:rFonts w:ascii="Bookman Old Style" w:hAnsi="Bookman Old Style"/>
                <w:color w:val="000000"/>
                <w:sz w:val="18"/>
                <w:szCs w:val="18"/>
              </w:rPr>
              <w:t>1</w:t>
            </w:r>
          </w:p>
        </w:tc>
        <w:tc>
          <w:tcPr>
            <w:tcW w:w="3689" w:type="dxa"/>
          </w:tcPr>
          <w:p w:rsidR="003B06C7" w:rsidRPr="0019797C" w:rsidRDefault="003B06C7" w:rsidP="00022B4E">
            <w:pPr>
              <w:rPr>
                <w:rFonts w:ascii="Bookman Old Style" w:hAnsi="Bookman Old Style"/>
                <w:color w:val="000000"/>
                <w:sz w:val="18"/>
                <w:szCs w:val="18"/>
              </w:rPr>
            </w:pPr>
            <w:r w:rsidRPr="0019797C">
              <w:rPr>
                <w:rFonts w:ascii="Bookman Old Style" w:hAnsi="Bookman Old Style"/>
                <w:color w:val="000000"/>
                <w:sz w:val="18"/>
                <w:szCs w:val="18"/>
              </w:rPr>
              <w:t>TRAINING AND UPGRADE ON MIT-SCAN-T3 FOR ENGINEERS IN THE FIELD OFFICES</w:t>
            </w:r>
          </w:p>
          <w:p w:rsidR="003B06C7" w:rsidRPr="0019797C" w:rsidRDefault="003B06C7" w:rsidP="003B06C7">
            <w:pPr>
              <w:jc w:val="both"/>
              <w:rPr>
                <w:rFonts w:ascii="Bookman Old Style" w:hAnsi="Bookman Old Style"/>
                <w:b/>
                <w:color w:val="000000"/>
                <w:sz w:val="18"/>
                <w:szCs w:val="18"/>
              </w:rPr>
            </w:pPr>
          </w:p>
        </w:tc>
        <w:tc>
          <w:tcPr>
            <w:tcW w:w="2248" w:type="dxa"/>
          </w:tcPr>
          <w:p w:rsidR="00A66480" w:rsidRPr="0019797C" w:rsidRDefault="00A66480" w:rsidP="00A367D4">
            <w:pPr>
              <w:jc w:val="center"/>
              <w:rPr>
                <w:rFonts w:ascii="Bookman Old Style" w:hAnsi="Bookman Old Style"/>
                <w:color w:val="000000"/>
                <w:sz w:val="18"/>
                <w:szCs w:val="18"/>
              </w:rPr>
            </w:pPr>
          </w:p>
          <w:p w:rsidR="003B06C7" w:rsidRPr="0019797C" w:rsidRDefault="003B06C7" w:rsidP="00A367D4">
            <w:pPr>
              <w:jc w:val="center"/>
              <w:rPr>
                <w:rFonts w:ascii="Bookman Old Style" w:hAnsi="Bookman Old Style"/>
                <w:color w:val="000000"/>
                <w:sz w:val="18"/>
                <w:szCs w:val="18"/>
              </w:rPr>
            </w:pPr>
            <w:r w:rsidRPr="0019797C">
              <w:rPr>
                <w:rFonts w:ascii="Bookman Old Style" w:hAnsi="Bookman Old Style"/>
                <w:color w:val="000000"/>
                <w:sz w:val="18"/>
                <w:szCs w:val="18"/>
              </w:rPr>
              <w:t>FIELD OFFICES</w:t>
            </w:r>
          </w:p>
        </w:tc>
        <w:tc>
          <w:tcPr>
            <w:tcW w:w="2248" w:type="dxa"/>
          </w:tcPr>
          <w:p w:rsidR="00A66480" w:rsidRPr="0019797C" w:rsidRDefault="00A66480" w:rsidP="00A367D4">
            <w:pPr>
              <w:jc w:val="center"/>
              <w:rPr>
                <w:rFonts w:ascii="Bookman Old Style" w:hAnsi="Bookman Old Style"/>
                <w:color w:val="000000"/>
                <w:sz w:val="18"/>
                <w:szCs w:val="18"/>
              </w:rPr>
            </w:pPr>
          </w:p>
          <w:p w:rsidR="003B06C7" w:rsidRPr="0019797C" w:rsidRDefault="00213B6F" w:rsidP="00A367D4">
            <w:pPr>
              <w:jc w:val="center"/>
              <w:rPr>
                <w:rFonts w:ascii="Bookman Old Style" w:hAnsi="Bookman Old Style"/>
                <w:color w:val="000000"/>
                <w:sz w:val="18"/>
                <w:szCs w:val="18"/>
              </w:rPr>
            </w:pPr>
            <w:r>
              <w:rPr>
                <w:rFonts w:ascii="Bookman Old Style" w:hAnsi="Bookman Old Style"/>
                <w:color w:val="000000"/>
                <w:sz w:val="18"/>
                <w:szCs w:val="18"/>
              </w:rPr>
              <w:t>RMMS/19-01</w:t>
            </w:r>
          </w:p>
        </w:tc>
      </w:tr>
    </w:tbl>
    <w:p w:rsidR="003B06C7" w:rsidRPr="0019797C" w:rsidRDefault="003B06C7" w:rsidP="002C3F4D">
      <w:pPr>
        <w:ind w:left="360"/>
        <w:jc w:val="both"/>
        <w:rPr>
          <w:rFonts w:ascii="Bookman Old Style" w:hAnsi="Bookman Old Style"/>
          <w:b/>
          <w:color w:val="000000"/>
          <w:sz w:val="18"/>
          <w:szCs w:val="18"/>
        </w:rPr>
      </w:pPr>
    </w:p>
    <w:p w:rsidR="00106DB5" w:rsidRPr="0019797C" w:rsidRDefault="00D45E35" w:rsidP="00AB3301">
      <w:pPr>
        <w:ind w:left="360"/>
        <w:jc w:val="both"/>
        <w:rPr>
          <w:rFonts w:ascii="Bookman Old Style" w:hAnsi="Bookman Old Style"/>
          <w:b/>
          <w:color w:val="000000"/>
          <w:sz w:val="18"/>
          <w:szCs w:val="18"/>
        </w:rPr>
      </w:pPr>
      <w:r>
        <w:rPr>
          <w:rFonts w:ascii="Bookman Old Style" w:hAnsi="Bookman Old Style"/>
          <w:b/>
          <w:color w:val="000000"/>
          <w:sz w:val="18"/>
          <w:szCs w:val="18"/>
        </w:rPr>
        <w:t>Package</w:t>
      </w:r>
      <w:r w:rsidR="00A367D4" w:rsidRPr="0019797C">
        <w:rPr>
          <w:rFonts w:ascii="Bookman Old Style" w:hAnsi="Bookman Old Style"/>
          <w:b/>
          <w:color w:val="000000"/>
          <w:sz w:val="18"/>
          <w:szCs w:val="18"/>
        </w:rPr>
        <w:t xml:space="preserve"> IV: Research &amp; Development.</w:t>
      </w:r>
    </w:p>
    <w:tbl>
      <w:tblPr>
        <w:tblStyle w:val="TableGrid"/>
        <w:tblW w:w="0" w:type="auto"/>
        <w:tblInd w:w="360" w:type="dxa"/>
        <w:tblLook w:val="04A0" w:firstRow="1" w:lastRow="0" w:firstColumn="1" w:lastColumn="0" w:noHBand="0" w:noVBand="1"/>
      </w:tblPr>
      <w:tblGrid>
        <w:gridCol w:w="805"/>
        <w:gridCol w:w="3689"/>
        <w:gridCol w:w="2248"/>
        <w:gridCol w:w="2248"/>
      </w:tblGrid>
      <w:tr w:rsidR="00A367D4" w:rsidRPr="0019797C" w:rsidTr="00A367D4">
        <w:tc>
          <w:tcPr>
            <w:tcW w:w="805" w:type="dxa"/>
          </w:tcPr>
          <w:p w:rsidR="00A367D4" w:rsidRPr="0019797C" w:rsidRDefault="00A367D4" w:rsidP="00A367D4">
            <w:pPr>
              <w:jc w:val="both"/>
              <w:rPr>
                <w:rFonts w:ascii="Bookman Old Style" w:hAnsi="Bookman Old Style"/>
                <w:b/>
                <w:color w:val="000000"/>
                <w:sz w:val="18"/>
                <w:szCs w:val="18"/>
              </w:rPr>
            </w:pPr>
            <w:r w:rsidRPr="0019797C">
              <w:rPr>
                <w:rFonts w:ascii="Bookman Old Style" w:hAnsi="Bookman Old Style"/>
                <w:b/>
                <w:color w:val="000000"/>
                <w:sz w:val="18"/>
                <w:szCs w:val="18"/>
              </w:rPr>
              <w:t>LOT</w:t>
            </w:r>
          </w:p>
        </w:tc>
        <w:tc>
          <w:tcPr>
            <w:tcW w:w="3689" w:type="dxa"/>
          </w:tcPr>
          <w:p w:rsidR="00A367D4" w:rsidRPr="0019797C" w:rsidRDefault="00A367D4" w:rsidP="00A367D4">
            <w:pPr>
              <w:jc w:val="both"/>
              <w:rPr>
                <w:rFonts w:ascii="Bookman Old Style" w:hAnsi="Bookman Old Style"/>
                <w:b/>
                <w:color w:val="000000"/>
                <w:sz w:val="18"/>
                <w:szCs w:val="18"/>
              </w:rPr>
            </w:pPr>
            <w:r w:rsidRPr="0019797C">
              <w:rPr>
                <w:rFonts w:ascii="Bookman Old Style" w:hAnsi="Bookman Old Style"/>
                <w:b/>
                <w:color w:val="000000"/>
                <w:sz w:val="18"/>
                <w:szCs w:val="18"/>
              </w:rPr>
              <w:t>PROJECT DESCRIPTION</w:t>
            </w:r>
          </w:p>
        </w:tc>
        <w:tc>
          <w:tcPr>
            <w:tcW w:w="2248" w:type="dxa"/>
          </w:tcPr>
          <w:p w:rsidR="00A367D4" w:rsidRPr="0019797C" w:rsidRDefault="00A367D4" w:rsidP="00A367D4">
            <w:pPr>
              <w:jc w:val="center"/>
              <w:rPr>
                <w:rFonts w:ascii="Bookman Old Style" w:hAnsi="Bookman Old Style"/>
                <w:b/>
                <w:color w:val="000000"/>
                <w:sz w:val="18"/>
                <w:szCs w:val="18"/>
              </w:rPr>
            </w:pPr>
            <w:r w:rsidRPr="0019797C">
              <w:rPr>
                <w:rFonts w:ascii="Bookman Old Style" w:hAnsi="Bookman Old Style"/>
                <w:b/>
                <w:color w:val="000000"/>
                <w:sz w:val="18"/>
                <w:szCs w:val="18"/>
              </w:rPr>
              <w:t>LOCATION</w:t>
            </w:r>
          </w:p>
        </w:tc>
        <w:tc>
          <w:tcPr>
            <w:tcW w:w="2248" w:type="dxa"/>
          </w:tcPr>
          <w:p w:rsidR="00A367D4" w:rsidRPr="0019797C" w:rsidRDefault="00A367D4" w:rsidP="00A367D4">
            <w:pPr>
              <w:jc w:val="center"/>
              <w:rPr>
                <w:rFonts w:ascii="Bookman Old Style" w:hAnsi="Bookman Old Style"/>
                <w:b/>
                <w:color w:val="000000"/>
                <w:sz w:val="18"/>
                <w:szCs w:val="18"/>
              </w:rPr>
            </w:pPr>
            <w:r w:rsidRPr="0019797C">
              <w:rPr>
                <w:rFonts w:ascii="Bookman Old Style" w:hAnsi="Bookman Old Style"/>
                <w:b/>
                <w:color w:val="000000"/>
                <w:sz w:val="18"/>
                <w:szCs w:val="18"/>
              </w:rPr>
              <w:t>CONTRACT NO:</w:t>
            </w:r>
          </w:p>
        </w:tc>
      </w:tr>
      <w:tr w:rsidR="00A367D4" w:rsidRPr="0019797C" w:rsidTr="00A367D4">
        <w:tc>
          <w:tcPr>
            <w:tcW w:w="805" w:type="dxa"/>
          </w:tcPr>
          <w:p w:rsidR="00A66480" w:rsidRPr="0019797C" w:rsidRDefault="00A66480" w:rsidP="00A66480">
            <w:pPr>
              <w:jc w:val="center"/>
              <w:rPr>
                <w:rFonts w:ascii="Bookman Old Style" w:hAnsi="Bookman Old Style"/>
                <w:color w:val="000000"/>
                <w:sz w:val="18"/>
                <w:szCs w:val="18"/>
              </w:rPr>
            </w:pPr>
          </w:p>
          <w:p w:rsidR="00A66480" w:rsidRPr="0019797C" w:rsidRDefault="00A66480" w:rsidP="00A66480">
            <w:pPr>
              <w:jc w:val="center"/>
              <w:rPr>
                <w:rFonts w:ascii="Bookman Old Style" w:hAnsi="Bookman Old Style"/>
                <w:color w:val="000000"/>
                <w:sz w:val="18"/>
                <w:szCs w:val="18"/>
              </w:rPr>
            </w:pPr>
          </w:p>
          <w:p w:rsidR="00A367D4" w:rsidRPr="0019797C" w:rsidRDefault="00A367D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1</w:t>
            </w:r>
          </w:p>
        </w:tc>
        <w:tc>
          <w:tcPr>
            <w:tcW w:w="3689" w:type="dxa"/>
          </w:tcPr>
          <w:p w:rsidR="00A367D4" w:rsidRPr="0019797C" w:rsidRDefault="00A66480" w:rsidP="00A66480">
            <w:pPr>
              <w:rPr>
                <w:rFonts w:ascii="Bookman Old Style" w:hAnsi="Bookman Old Style"/>
                <w:color w:val="000000"/>
                <w:sz w:val="18"/>
                <w:szCs w:val="18"/>
              </w:rPr>
            </w:pPr>
            <w:r w:rsidRPr="0019797C">
              <w:rPr>
                <w:rFonts w:ascii="Bookman Old Style" w:hAnsi="Bookman Old Style"/>
                <w:color w:val="000000"/>
                <w:sz w:val="18"/>
                <w:szCs w:val="18"/>
              </w:rPr>
              <w:t>TRAINING OF LABORATORY PERSONNEL IN ZONAL LABORATORIES AND FERMA DESIGN, RESEARCH AND DEVELOPMENT LABORATORY, KUJE.</w:t>
            </w:r>
          </w:p>
          <w:p w:rsidR="00A367D4" w:rsidRPr="0019797C" w:rsidRDefault="00A367D4" w:rsidP="00A66480">
            <w:pPr>
              <w:rPr>
                <w:rFonts w:ascii="Bookman Old Style" w:hAnsi="Bookman Old Style"/>
                <w:color w:val="000000"/>
                <w:sz w:val="18"/>
                <w:szCs w:val="18"/>
              </w:rPr>
            </w:pPr>
          </w:p>
        </w:tc>
        <w:tc>
          <w:tcPr>
            <w:tcW w:w="2248" w:type="dxa"/>
          </w:tcPr>
          <w:p w:rsidR="00A66480" w:rsidRPr="0019797C" w:rsidRDefault="00A66480" w:rsidP="00A66480">
            <w:pPr>
              <w:jc w:val="center"/>
              <w:rPr>
                <w:rFonts w:ascii="Bookman Old Style" w:hAnsi="Bookman Old Style"/>
                <w:color w:val="000000"/>
                <w:sz w:val="18"/>
                <w:szCs w:val="18"/>
              </w:rPr>
            </w:pPr>
          </w:p>
          <w:p w:rsidR="00A66480" w:rsidRPr="0019797C" w:rsidRDefault="00A66480" w:rsidP="00A66480">
            <w:pPr>
              <w:jc w:val="center"/>
              <w:rPr>
                <w:rFonts w:ascii="Bookman Old Style" w:hAnsi="Bookman Old Style"/>
                <w:color w:val="000000"/>
                <w:sz w:val="18"/>
                <w:szCs w:val="18"/>
              </w:rPr>
            </w:pPr>
          </w:p>
          <w:p w:rsidR="00A367D4" w:rsidRPr="0019797C" w:rsidRDefault="00A367D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FCT/ZONAL FIELD OFFICES</w:t>
            </w:r>
          </w:p>
        </w:tc>
        <w:tc>
          <w:tcPr>
            <w:tcW w:w="2248" w:type="dxa"/>
          </w:tcPr>
          <w:p w:rsidR="00A66480" w:rsidRPr="0019797C" w:rsidRDefault="00A66480" w:rsidP="00A66480">
            <w:pPr>
              <w:jc w:val="center"/>
              <w:rPr>
                <w:rFonts w:ascii="Bookman Old Style" w:hAnsi="Bookman Old Style"/>
                <w:color w:val="000000"/>
                <w:sz w:val="18"/>
                <w:szCs w:val="18"/>
              </w:rPr>
            </w:pPr>
          </w:p>
          <w:p w:rsidR="00A66480" w:rsidRPr="0019797C" w:rsidRDefault="00A66480" w:rsidP="00A66480">
            <w:pPr>
              <w:jc w:val="center"/>
              <w:rPr>
                <w:rFonts w:ascii="Bookman Old Style" w:hAnsi="Bookman Old Style"/>
                <w:color w:val="000000"/>
                <w:sz w:val="18"/>
                <w:szCs w:val="18"/>
              </w:rPr>
            </w:pPr>
          </w:p>
          <w:p w:rsidR="00A66480" w:rsidRPr="0019797C" w:rsidRDefault="00A66480" w:rsidP="00A66480">
            <w:pPr>
              <w:jc w:val="center"/>
              <w:rPr>
                <w:rFonts w:ascii="Bookman Old Style" w:hAnsi="Bookman Old Style"/>
                <w:color w:val="000000"/>
                <w:sz w:val="18"/>
                <w:szCs w:val="18"/>
              </w:rPr>
            </w:pPr>
          </w:p>
          <w:p w:rsidR="00A367D4" w:rsidRPr="0019797C" w:rsidRDefault="00AA16AB" w:rsidP="00A66480">
            <w:pPr>
              <w:jc w:val="center"/>
              <w:rPr>
                <w:rFonts w:ascii="Bookman Old Style" w:hAnsi="Bookman Old Style"/>
                <w:color w:val="000000"/>
                <w:sz w:val="18"/>
                <w:szCs w:val="18"/>
              </w:rPr>
            </w:pPr>
            <w:r w:rsidRPr="0019797C">
              <w:rPr>
                <w:rFonts w:ascii="Bookman Old Style" w:hAnsi="Bookman Old Style"/>
                <w:color w:val="000000"/>
                <w:sz w:val="18"/>
                <w:szCs w:val="18"/>
              </w:rPr>
              <w:t>ES/RD/19-01</w:t>
            </w:r>
          </w:p>
        </w:tc>
      </w:tr>
      <w:tr w:rsidR="00A367D4" w:rsidRPr="0019797C" w:rsidTr="00A367D4">
        <w:tc>
          <w:tcPr>
            <w:tcW w:w="805" w:type="dxa"/>
          </w:tcPr>
          <w:p w:rsidR="00A66480" w:rsidRPr="0019797C" w:rsidRDefault="00A66480" w:rsidP="00A66480">
            <w:pPr>
              <w:jc w:val="center"/>
              <w:rPr>
                <w:rFonts w:ascii="Bookman Old Style" w:hAnsi="Bookman Old Style"/>
                <w:color w:val="000000"/>
                <w:sz w:val="18"/>
                <w:szCs w:val="18"/>
              </w:rPr>
            </w:pPr>
          </w:p>
          <w:p w:rsidR="00A367D4" w:rsidRPr="0019797C" w:rsidRDefault="00A367D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2</w:t>
            </w:r>
          </w:p>
        </w:tc>
        <w:tc>
          <w:tcPr>
            <w:tcW w:w="3689" w:type="dxa"/>
          </w:tcPr>
          <w:p w:rsidR="00A367D4" w:rsidRPr="0019797C" w:rsidRDefault="00A66480" w:rsidP="00A66480">
            <w:pPr>
              <w:rPr>
                <w:rFonts w:ascii="Bookman Old Style" w:hAnsi="Bookman Old Style"/>
                <w:color w:val="000000"/>
                <w:sz w:val="18"/>
                <w:szCs w:val="18"/>
              </w:rPr>
            </w:pPr>
            <w:r w:rsidRPr="0019797C">
              <w:rPr>
                <w:rFonts w:ascii="Bookman Old Style" w:hAnsi="Bookman Old Style"/>
                <w:color w:val="000000"/>
                <w:sz w:val="18"/>
                <w:szCs w:val="18"/>
              </w:rPr>
              <w:t>PILOT STUDY ON THE USE OF GABION AND GEOTEXTILE MATTRESS TO CONTROL EROSION MENACE IN ZONES.</w:t>
            </w:r>
          </w:p>
        </w:tc>
        <w:tc>
          <w:tcPr>
            <w:tcW w:w="2248" w:type="dxa"/>
          </w:tcPr>
          <w:p w:rsidR="00A66480" w:rsidRPr="0019797C" w:rsidRDefault="00A66480" w:rsidP="00A66480">
            <w:pPr>
              <w:jc w:val="center"/>
              <w:rPr>
                <w:rFonts w:ascii="Bookman Old Style" w:hAnsi="Bookman Old Style"/>
                <w:color w:val="000000"/>
                <w:sz w:val="18"/>
                <w:szCs w:val="18"/>
              </w:rPr>
            </w:pPr>
          </w:p>
          <w:p w:rsidR="00A367D4" w:rsidRPr="0019797C" w:rsidRDefault="00A367D4" w:rsidP="00A66480">
            <w:pPr>
              <w:jc w:val="center"/>
              <w:rPr>
                <w:rFonts w:ascii="Bookman Old Style" w:hAnsi="Bookman Old Style"/>
                <w:color w:val="000000"/>
                <w:sz w:val="18"/>
                <w:szCs w:val="18"/>
              </w:rPr>
            </w:pPr>
            <w:r w:rsidRPr="0019797C">
              <w:rPr>
                <w:rFonts w:ascii="Bookman Old Style" w:hAnsi="Bookman Old Style"/>
                <w:color w:val="000000"/>
                <w:sz w:val="18"/>
                <w:szCs w:val="18"/>
              </w:rPr>
              <w:t>ZONAL OFFICES</w:t>
            </w:r>
          </w:p>
        </w:tc>
        <w:tc>
          <w:tcPr>
            <w:tcW w:w="2248" w:type="dxa"/>
          </w:tcPr>
          <w:p w:rsidR="00A66480" w:rsidRPr="0019797C" w:rsidRDefault="00A66480" w:rsidP="00A66480">
            <w:pPr>
              <w:jc w:val="center"/>
              <w:rPr>
                <w:rFonts w:ascii="Bookman Old Style" w:hAnsi="Bookman Old Style"/>
                <w:color w:val="000000"/>
                <w:sz w:val="18"/>
                <w:szCs w:val="18"/>
              </w:rPr>
            </w:pPr>
          </w:p>
          <w:p w:rsidR="00A367D4" w:rsidRPr="0019797C" w:rsidRDefault="00793209" w:rsidP="00A66480">
            <w:pPr>
              <w:jc w:val="center"/>
              <w:rPr>
                <w:rFonts w:ascii="Bookman Old Style" w:hAnsi="Bookman Old Style"/>
                <w:color w:val="000000"/>
                <w:sz w:val="18"/>
                <w:szCs w:val="18"/>
              </w:rPr>
            </w:pPr>
            <w:r>
              <w:rPr>
                <w:rFonts w:ascii="Bookman Old Style" w:hAnsi="Bookman Old Style"/>
                <w:color w:val="000000"/>
                <w:sz w:val="18"/>
                <w:szCs w:val="18"/>
              </w:rPr>
              <w:t>ES/RD/19-02</w:t>
            </w:r>
          </w:p>
        </w:tc>
      </w:tr>
    </w:tbl>
    <w:p w:rsidR="00D220A0" w:rsidRPr="0019797C" w:rsidRDefault="00D220A0" w:rsidP="00AB3301">
      <w:pPr>
        <w:ind w:left="360"/>
        <w:jc w:val="both"/>
        <w:rPr>
          <w:rFonts w:ascii="Bookman Old Style" w:hAnsi="Bookman Old Style"/>
          <w:b/>
          <w:color w:val="000000"/>
          <w:sz w:val="18"/>
          <w:szCs w:val="18"/>
        </w:rPr>
      </w:pPr>
    </w:p>
    <w:p w:rsidR="00EB73F8" w:rsidRPr="0019797C" w:rsidRDefault="00D45E35" w:rsidP="00AB3301">
      <w:pPr>
        <w:ind w:left="360"/>
        <w:jc w:val="both"/>
        <w:rPr>
          <w:rFonts w:ascii="Bookman Old Style" w:hAnsi="Bookman Old Style"/>
          <w:b/>
          <w:color w:val="000000"/>
          <w:sz w:val="18"/>
          <w:szCs w:val="18"/>
        </w:rPr>
      </w:pPr>
      <w:r>
        <w:rPr>
          <w:rFonts w:ascii="Bookman Old Style" w:hAnsi="Bookman Old Style"/>
          <w:b/>
          <w:color w:val="000000"/>
          <w:sz w:val="18"/>
          <w:szCs w:val="18"/>
        </w:rPr>
        <w:t>Package</w:t>
      </w:r>
      <w:r w:rsidR="00EB73F8" w:rsidRPr="0019797C">
        <w:rPr>
          <w:rFonts w:ascii="Bookman Old Style" w:hAnsi="Bookman Old Style"/>
          <w:b/>
          <w:color w:val="000000"/>
          <w:sz w:val="18"/>
          <w:szCs w:val="18"/>
        </w:rPr>
        <w:t xml:space="preserve"> V: ICT</w:t>
      </w:r>
    </w:p>
    <w:tbl>
      <w:tblPr>
        <w:tblStyle w:val="TableGrid"/>
        <w:tblW w:w="8995" w:type="dxa"/>
        <w:tblInd w:w="360" w:type="dxa"/>
        <w:tblLayout w:type="fixed"/>
        <w:tblLook w:val="04A0" w:firstRow="1" w:lastRow="0" w:firstColumn="1" w:lastColumn="0" w:noHBand="0" w:noVBand="1"/>
      </w:tblPr>
      <w:tblGrid>
        <w:gridCol w:w="805"/>
        <w:gridCol w:w="3690"/>
        <w:gridCol w:w="2340"/>
        <w:gridCol w:w="2160"/>
      </w:tblGrid>
      <w:tr w:rsidR="007D0161" w:rsidRPr="0019797C" w:rsidTr="003E3B22">
        <w:tc>
          <w:tcPr>
            <w:tcW w:w="805" w:type="dxa"/>
          </w:tcPr>
          <w:p w:rsidR="007D0161" w:rsidRPr="0019797C" w:rsidRDefault="007D0161" w:rsidP="007D0161">
            <w:pPr>
              <w:jc w:val="both"/>
              <w:rPr>
                <w:rFonts w:ascii="Bookman Old Style" w:hAnsi="Bookman Old Style"/>
                <w:b/>
                <w:color w:val="000000"/>
                <w:sz w:val="18"/>
                <w:szCs w:val="18"/>
              </w:rPr>
            </w:pPr>
            <w:r w:rsidRPr="0019797C">
              <w:rPr>
                <w:rFonts w:ascii="Bookman Old Style" w:hAnsi="Bookman Old Style"/>
                <w:b/>
                <w:color w:val="000000"/>
                <w:sz w:val="18"/>
                <w:szCs w:val="18"/>
              </w:rPr>
              <w:t>LOT</w:t>
            </w:r>
          </w:p>
        </w:tc>
        <w:tc>
          <w:tcPr>
            <w:tcW w:w="3690" w:type="dxa"/>
          </w:tcPr>
          <w:p w:rsidR="007D0161" w:rsidRPr="0019797C" w:rsidRDefault="007D0161" w:rsidP="007D0161">
            <w:pPr>
              <w:jc w:val="both"/>
              <w:rPr>
                <w:rFonts w:ascii="Bookman Old Style" w:hAnsi="Bookman Old Style"/>
                <w:b/>
                <w:color w:val="000000"/>
                <w:sz w:val="18"/>
                <w:szCs w:val="18"/>
              </w:rPr>
            </w:pPr>
            <w:r w:rsidRPr="0019797C">
              <w:rPr>
                <w:rFonts w:ascii="Bookman Old Style" w:hAnsi="Bookman Old Style"/>
                <w:b/>
                <w:color w:val="000000"/>
                <w:sz w:val="18"/>
                <w:szCs w:val="18"/>
              </w:rPr>
              <w:t>PROJECT DESCRIPTION</w:t>
            </w:r>
          </w:p>
        </w:tc>
        <w:tc>
          <w:tcPr>
            <w:tcW w:w="2340" w:type="dxa"/>
          </w:tcPr>
          <w:p w:rsidR="007D0161" w:rsidRPr="0019797C" w:rsidRDefault="007D0161" w:rsidP="007D0161">
            <w:pPr>
              <w:jc w:val="center"/>
              <w:rPr>
                <w:rFonts w:ascii="Bookman Old Style" w:hAnsi="Bookman Old Style"/>
                <w:b/>
                <w:color w:val="000000"/>
                <w:sz w:val="18"/>
                <w:szCs w:val="18"/>
              </w:rPr>
            </w:pPr>
            <w:r w:rsidRPr="0019797C">
              <w:rPr>
                <w:rFonts w:ascii="Bookman Old Style" w:hAnsi="Bookman Old Style"/>
                <w:b/>
                <w:color w:val="000000"/>
                <w:sz w:val="18"/>
                <w:szCs w:val="18"/>
              </w:rPr>
              <w:t>LOCATION</w:t>
            </w:r>
          </w:p>
        </w:tc>
        <w:tc>
          <w:tcPr>
            <w:tcW w:w="2160" w:type="dxa"/>
          </w:tcPr>
          <w:p w:rsidR="007D0161" w:rsidRPr="0019797C" w:rsidRDefault="007D0161" w:rsidP="007D0161">
            <w:pPr>
              <w:jc w:val="center"/>
              <w:rPr>
                <w:rFonts w:ascii="Bookman Old Style" w:hAnsi="Bookman Old Style"/>
                <w:b/>
                <w:color w:val="000000"/>
                <w:sz w:val="18"/>
                <w:szCs w:val="18"/>
              </w:rPr>
            </w:pPr>
            <w:r w:rsidRPr="0019797C">
              <w:rPr>
                <w:rFonts w:ascii="Bookman Old Style" w:hAnsi="Bookman Old Style"/>
                <w:b/>
                <w:color w:val="000000"/>
                <w:sz w:val="18"/>
                <w:szCs w:val="18"/>
              </w:rPr>
              <w:t>CONTRACT NO:</w:t>
            </w:r>
          </w:p>
        </w:tc>
      </w:tr>
      <w:tr w:rsidR="007D0161" w:rsidRPr="0019797C" w:rsidTr="00213B6F">
        <w:trPr>
          <w:trHeight w:val="1250"/>
        </w:trPr>
        <w:tc>
          <w:tcPr>
            <w:tcW w:w="805" w:type="dxa"/>
          </w:tcPr>
          <w:p w:rsidR="00022B4E" w:rsidRPr="0019797C" w:rsidRDefault="00022B4E" w:rsidP="003E3B22">
            <w:pPr>
              <w:jc w:val="center"/>
              <w:rPr>
                <w:rFonts w:ascii="Bookman Old Style" w:hAnsi="Bookman Old Style"/>
                <w:color w:val="000000"/>
                <w:sz w:val="18"/>
                <w:szCs w:val="18"/>
              </w:rPr>
            </w:pPr>
          </w:p>
          <w:p w:rsidR="00022B4E" w:rsidRPr="0019797C" w:rsidRDefault="00022B4E" w:rsidP="003E3B22">
            <w:pPr>
              <w:jc w:val="center"/>
              <w:rPr>
                <w:rFonts w:ascii="Bookman Old Style" w:hAnsi="Bookman Old Style"/>
                <w:color w:val="000000"/>
                <w:sz w:val="18"/>
                <w:szCs w:val="18"/>
              </w:rPr>
            </w:pPr>
          </w:p>
          <w:p w:rsidR="007D0161" w:rsidRPr="0019797C" w:rsidRDefault="003E3B22" w:rsidP="003E3B22">
            <w:pPr>
              <w:jc w:val="center"/>
              <w:rPr>
                <w:rFonts w:ascii="Bookman Old Style" w:hAnsi="Bookman Old Style"/>
                <w:color w:val="000000"/>
                <w:sz w:val="18"/>
                <w:szCs w:val="18"/>
              </w:rPr>
            </w:pPr>
            <w:r w:rsidRPr="0019797C">
              <w:rPr>
                <w:rFonts w:ascii="Bookman Old Style" w:hAnsi="Bookman Old Style"/>
                <w:color w:val="000000"/>
                <w:sz w:val="18"/>
                <w:szCs w:val="18"/>
              </w:rPr>
              <w:t>1</w:t>
            </w:r>
          </w:p>
        </w:tc>
        <w:tc>
          <w:tcPr>
            <w:tcW w:w="3690" w:type="dxa"/>
          </w:tcPr>
          <w:p w:rsidR="00793209" w:rsidRDefault="00793209" w:rsidP="00793209">
            <w:pPr>
              <w:rPr>
                <w:rFonts w:ascii="Century Gothic" w:hAnsi="Century Gothic"/>
                <w:color w:val="000000"/>
                <w:sz w:val="18"/>
                <w:szCs w:val="18"/>
              </w:rPr>
            </w:pPr>
          </w:p>
          <w:p w:rsidR="00793209" w:rsidRPr="00793209" w:rsidRDefault="00793209" w:rsidP="00793209">
            <w:pPr>
              <w:rPr>
                <w:rFonts w:ascii="Bookman Old Style" w:hAnsi="Bookman Old Style"/>
                <w:color w:val="000000"/>
                <w:sz w:val="22"/>
                <w:szCs w:val="22"/>
              </w:rPr>
            </w:pPr>
          </w:p>
          <w:p w:rsidR="00793209" w:rsidRPr="00793209" w:rsidRDefault="00793209" w:rsidP="00793209">
            <w:pPr>
              <w:rPr>
                <w:rFonts w:ascii="Bookman Old Style" w:hAnsi="Bookman Old Style"/>
                <w:color w:val="000000"/>
                <w:sz w:val="18"/>
                <w:szCs w:val="18"/>
              </w:rPr>
            </w:pPr>
            <w:r w:rsidRPr="00793209">
              <w:rPr>
                <w:rFonts w:ascii="Bookman Old Style" w:hAnsi="Bookman Old Style"/>
                <w:color w:val="000000"/>
                <w:sz w:val="18"/>
                <w:szCs w:val="18"/>
              </w:rPr>
              <w:t>IMPLEMENTATION OF E-LIBRARY</w:t>
            </w:r>
          </w:p>
          <w:p w:rsidR="007D0161" w:rsidRPr="0019797C" w:rsidRDefault="00022B4E" w:rsidP="00022B4E">
            <w:pPr>
              <w:tabs>
                <w:tab w:val="left" w:pos="1237"/>
              </w:tabs>
              <w:jc w:val="both"/>
              <w:rPr>
                <w:rFonts w:ascii="Bookman Old Style" w:hAnsi="Bookman Old Style"/>
                <w:b/>
                <w:color w:val="000000"/>
                <w:sz w:val="18"/>
                <w:szCs w:val="18"/>
              </w:rPr>
            </w:pPr>
            <w:r w:rsidRPr="0019797C">
              <w:rPr>
                <w:rFonts w:ascii="Bookman Old Style" w:hAnsi="Bookman Old Style"/>
                <w:b/>
                <w:color w:val="000000"/>
                <w:sz w:val="18"/>
                <w:szCs w:val="18"/>
              </w:rPr>
              <w:tab/>
            </w:r>
          </w:p>
        </w:tc>
        <w:tc>
          <w:tcPr>
            <w:tcW w:w="2340" w:type="dxa"/>
          </w:tcPr>
          <w:p w:rsidR="003E3B22" w:rsidRPr="0019797C" w:rsidRDefault="003E3B22" w:rsidP="003E3B22">
            <w:pPr>
              <w:jc w:val="center"/>
              <w:rPr>
                <w:rFonts w:ascii="Bookman Old Style" w:hAnsi="Bookman Old Style"/>
                <w:color w:val="000000"/>
                <w:sz w:val="18"/>
                <w:szCs w:val="18"/>
              </w:rPr>
            </w:pPr>
          </w:p>
          <w:p w:rsidR="003E3B22" w:rsidRPr="0019797C" w:rsidRDefault="003E3B22" w:rsidP="003E3B22">
            <w:pPr>
              <w:jc w:val="center"/>
              <w:rPr>
                <w:rFonts w:ascii="Bookman Old Style" w:hAnsi="Bookman Old Style"/>
                <w:color w:val="000000"/>
                <w:sz w:val="18"/>
                <w:szCs w:val="18"/>
              </w:rPr>
            </w:pPr>
          </w:p>
          <w:p w:rsidR="007D0161" w:rsidRPr="0019797C" w:rsidRDefault="003E3B22" w:rsidP="003E3B22">
            <w:pPr>
              <w:jc w:val="center"/>
              <w:rPr>
                <w:rFonts w:ascii="Bookman Old Style" w:hAnsi="Bookman Old Style"/>
                <w:color w:val="000000"/>
                <w:sz w:val="18"/>
                <w:szCs w:val="18"/>
              </w:rPr>
            </w:pPr>
            <w:r w:rsidRPr="0019797C">
              <w:rPr>
                <w:rFonts w:ascii="Bookman Old Style" w:hAnsi="Bookman Old Style"/>
                <w:color w:val="000000"/>
                <w:sz w:val="18"/>
                <w:szCs w:val="18"/>
              </w:rPr>
              <w:t>HQ</w:t>
            </w:r>
          </w:p>
        </w:tc>
        <w:tc>
          <w:tcPr>
            <w:tcW w:w="2160" w:type="dxa"/>
          </w:tcPr>
          <w:p w:rsidR="003E3B22" w:rsidRPr="0019797C" w:rsidRDefault="003E3B22" w:rsidP="003E3B22">
            <w:pPr>
              <w:jc w:val="center"/>
              <w:rPr>
                <w:rFonts w:ascii="Bookman Old Style" w:hAnsi="Bookman Old Style"/>
                <w:color w:val="000000"/>
                <w:sz w:val="18"/>
                <w:szCs w:val="18"/>
              </w:rPr>
            </w:pPr>
          </w:p>
          <w:p w:rsidR="003E3B22" w:rsidRPr="0019797C" w:rsidRDefault="003E3B22" w:rsidP="003E3B22">
            <w:pPr>
              <w:jc w:val="center"/>
              <w:rPr>
                <w:rFonts w:ascii="Bookman Old Style" w:hAnsi="Bookman Old Style"/>
                <w:color w:val="000000"/>
                <w:sz w:val="18"/>
                <w:szCs w:val="18"/>
              </w:rPr>
            </w:pPr>
          </w:p>
          <w:p w:rsidR="007D0161" w:rsidRPr="0019797C" w:rsidRDefault="00793209" w:rsidP="003E3B22">
            <w:pPr>
              <w:jc w:val="center"/>
              <w:rPr>
                <w:rFonts w:ascii="Bookman Old Style" w:hAnsi="Bookman Old Style"/>
                <w:color w:val="000000"/>
                <w:sz w:val="18"/>
                <w:szCs w:val="18"/>
              </w:rPr>
            </w:pPr>
            <w:r>
              <w:rPr>
                <w:rFonts w:ascii="Bookman Old Style" w:hAnsi="Bookman Old Style"/>
                <w:color w:val="000000"/>
                <w:sz w:val="18"/>
                <w:szCs w:val="18"/>
              </w:rPr>
              <w:t>RMMS/ICT/19-07</w:t>
            </w:r>
          </w:p>
        </w:tc>
      </w:tr>
      <w:tr w:rsidR="002F2589" w:rsidRPr="002F2589" w:rsidTr="00213B6F">
        <w:trPr>
          <w:trHeight w:val="1250"/>
        </w:trPr>
        <w:tc>
          <w:tcPr>
            <w:tcW w:w="805" w:type="dxa"/>
          </w:tcPr>
          <w:p w:rsidR="002F2589" w:rsidRPr="002F2589" w:rsidRDefault="002F2589" w:rsidP="003E3B22">
            <w:pPr>
              <w:jc w:val="center"/>
              <w:rPr>
                <w:rFonts w:ascii="Bookman Old Style" w:hAnsi="Bookman Old Style"/>
                <w:color w:val="000000"/>
                <w:sz w:val="18"/>
                <w:szCs w:val="18"/>
              </w:rPr>
            </w:pPr>
          </w:p>
          <w:p w:rsidR="002F2589" w:rsidRPr="002F2589" w:rsidRDefault="002F2589" w:rsidP="003E3B22">
            <w:pPr>
              <w:jc w:val="center"/>
              <w:rPr>
                <w:rFonts w:ascii="Bookman Old Style" w:hAnsi="Bookman Old Style"/>
                <w:color w:val="000000"/>
                <w:sz w:val="18"/>
                <w:szCs w:val="18"/>
              </w:rPr>
            </w:pPr>
          </w:p>
          <w:p w:rsidR="002F2589" w:rsidRPr="002F2589" w:rsidRDefault="002F2589" w:rsidP="003E3B22">
            <w:pPr>
              <w:jc w:val="center"/>
              <w:rPr>
                <w:rFonts w:ascii="Bookman Old Style" w:hAnsi="Bookman Old Style"/>
                <w:color w:val="000000"/>
                <w:sz w:val="18"/>
                <w:szCs w:val="18"/>
              </w:rPr>
            </w:pPr>
            <w:r w:rsidRPr="002F2589">
              <w:rPr>
                <w:rFonts w:ascii="Bookman Old Style" w:hAnsi="Bookman Old Style"/>
                <w:color w:val="000000"/>
                <w:sz w:val="18"/>
                <w:szCs w:val="18"/>
              </w:rPr>
              <w:t>2</w:t>
            </w:r>
          </w:p>
        </w:tc>
        <w:tc>
          <w:tcPr>
            <w:tcW w:w="3690" w:type="dxa"/>
          </w:tcPr>
          <w:p w:rsidR="002F2589" w:rsidRDefault="002F2589" w:rsidP="002F2589">
            <w:pPr>
              <w:rPr>
                <w:rFonts w:ascii="Bookman Old Style" w:hAnsi="Bookman Old Style"/>
                <w:color w:val="000000"/>
                <w:sz w:val="18"/>
                <w:szCs w:val="18"/>
              </w:rPr>
            </w:pPr>
          </w:p>
          <w:p w:rsidR="002F2589" w:rsidRPr="002F2589" w:rsidRDefault="002F2589" w:rsidP="002F2589">
            <w:pPr>
              <w:rPr>
                <w:rFonts w:ascii="Bookman Old Style" w:hAnsi="Bookman Old Style"/>
                <w:color w:val="000000"/>
                <w:sz w:val="18"/>
                <w:szCs w:val="18"/>
              </w:rPr>
            </w:pPr>
            <w:r w:rsidRPr="002F2589">
              <w:rPr>
                <w:rFonts w:ascii="Bookman Old Style" w:hAnsi="Bookman Old Style"/>
                <w:color w:val="000000"/>
                <w:sz w:val="18"/>
                <w:szCs w:val="18"/>
              </w:rPr>
              <w:t>BI-ANNUAL ROUTE CONDITION SURVEY TO POPULATE THE GIS SYSTEM AND PURCHASE OF EQUIPMENT</w:t>
            </w:r>
          </w:p>
          <w:p w:rsidR="002F2589" w:rsidRPr="002F2589" w:rsidRDefault="002F2589" w:rsidP="00793209">
            <w:pPr>
              <w:rPr>
                <w:rFonts w:ascii="Bookman Old Style" w:hAnsi="Bookman Old Style"/>
                <w:color w:val="000000"/>
                <w:sz w:val="18"/>
                <w:szCs w:val="18"/>
              </w:rPr>
            </w:pPr>
          </w:p>
        </w:tc>
        <w:tc>
          <w:tcPr>
            <w:tcW w:w="2340" w:type="dxa"/>
          </w:tcPr>
          <w:p w:rsidR="002F2589" w:rsidRPr="002F2589" w:rsidRDefault="002F2589" w:rsidP="002F2589">
            <w:pPr>
              <w:rPr>
                <w:rFonts w:ascii="Bookman Old Style" w:hAnsi="Bookman Old Style"/>
                <w:color w:val="000000"/>
                <w:sz w:val="18"/>
                <w:szCs w:val="18"/>
              </w:rPr>
            </w:pPr>
          </w:p>
          <w:p w:rsidR="002F2589" w:rsidRDefault="002F2589" w:rsidP="003E3B22">
            <w:pPr>
              <w:jc w:val="center"/>
              <w:rPr>
                <w:rFonts w:ascii="Bookman Old Style" w:hAnsi="Bookman Old Style"/>
                <w:color w:val="000000"/>
                <w:sz w:val="18"/>
                <w:szCs w:val="18"/>
              </w:rPr>
            </w:pPr>
          </w:p>
          <w:p w:rsidR="002F2589" w:rsidRPr="002F2589" w:rsidRDefault="002F2589" w:rsidP="003E3B22">
            <w:pPr>
              <w:jc w:val="center"/>
              <w:rPr>
                <w:rFonts w:ascii="Bookman Old Style" w:hAnsi="Bookman Old Style"/>
                <w:color w:val="000000"/>
                <w:sz w:val="18"/>
                <w:szCs w:val="18"/>
              </w:rPr>
            </w:pPr>
            <w:r w:rsidRPr="002F2589">
              <w:rPr>
                <w:rFonts w:ascii="Bookman Old Style" w:hAnsi="Bookman Old Style"/>
                <w:color w:val="000000"/>
                <w:sz w:val="18"/>
                <w:szCs w:val="18"/>
              </w:rPr>
              <w:t>NATIONWIDE</w:t>
            </w:r>
          </w:p>
        </w:tc>
        <w:tc>
          <w:tcPr>
            <w:tcW w:w="2160" w:type="dxa"/>
          </w:tcPr>
          <w:p w:rsidR="002F2589" w:rsidRPr="002F2589" w:rsidRDefault="002F2589" w:rsidP="003E3B22">
            <w:pPr>
              <w:jc w:val="center"/>
              <w:rPr>
                <w:rFonts w:ascii="Bookman Old Style" w:hAnsi="Bookman Old Style"/>
                <w:color w:val="000000"/>
                <w:sz w:val="18"/>
                <w:szCs w:val="18"/>
              </w:rPr>
            </w:pPr>
          </w:p>
          <w:p w:rsidR="002F2589" w:rsidRPr="002F2589" w:rsidRDefault="002F2589" w:rsidP="003E3B22">
            <w:pPr>
              <w:jc w:val="center"/>
              <w:rPr>
                <w:rFonts w:ascii="Bookman Old Style" w:hAnsi="Bookman Old Style"/>
                <w:color w:val="000000"/>
                <w:sz w:val="18"/>
                <w:szCs w:val="18"/>
              </w:rPr>
            </w:pPr>
          </w:p>
          <w:p w:rsidR="002F2589" w:rsidRPr="002F2589" w:rsidRDefault="002F2589" w:rsidP="003E3B22">
            <w:pPr>
              <w:jc w:val="center"/>
              <w:rPr>
                <w:rFonts w:ascii="Bookman Old Style" w:hAnsi="Bookman Old Style"/>
                <w:color w:val="000000"/>
                <w:sz w:val="18"/>
                <w:szCs w:val="18"/>
              </w:rPr>
            </w:pPr>
            <w:r w:rsidRPr="002F2589">
              <w:rPr>
                <w:rFonts w:ascii="Bookman Old Style" w:hAnsi="Bookman Old Style"/>
                <w:color w:val="000000"/>
                <w:sz w:val="18"/>
                <w:szCs w:val="18"/>
              </w:rPr>
              <w:t>RMMS/ICT/19-08</w:t>
            </w:r>
          </w:p>
        </w:tc>
      </w:tr>
    </w:tbl>
    <w:p w:rsidR="002A7D74" w:rsidRDefault="002A7D74" w:rsidP="006B341B">
      <w:pPr>
        <w:jc w:val="both"/>
        <w:rPr>
          <w:rFonts w:ascii="Bookman Old Style" w:hAnsi="Bookman Old Style"/>
          <w:b/>
          <w:color w:val="000000"/>
          <w:szCs w:val="28"/>
        </w:rPr>
      </w:pPr>
    </w:p>
    <w:p w:rsidR="00AB3301" w:rsidRDefault="00AB3301" w:rsidP="006B341B">
      <w:pPr>
        <w:jc w:val="both"/>
        <w:rPr>
          <w:rFonts w:ascii="Bookman Old Style" w:hAnsi="Bookman Old Style"/>
          <w:b/>
          <w:color w:val="000000"/>
          <w:szCs w:val="28"/>
        </w:rPr>
      </w:pPr>
      <w:r w:rsidRPr="00AE2C6F">
        <w:rPr>
          <w:rFonts w:ascii="Bookman Old Style" w:hAnsi="Bookman Old Style"/>
          <w:b/>
          <w:color w:val="000000"/>
          <w:szCs w:val="28"/>
        </w:rPr>
        <w:t>ELIGIBILITY CRITERIA</w:t>
      </w:r>
      <w:r>
        <w:rPr>
          <w:rFonts w:ascii="Bookman Old Style" w:hAnsi="Bookman Old Style"/>
          <w:b/>
          <w:color w:val="000000"/>
          <w:szCs w:val="28"/>
        </w:rPr>
        <w:t xml:space="preserve"> </w:t>
      </w:r>
    </w:p>
    <w:p w:rsidR="002A7D74" w:rsidRPr="006B341B" w:rsidRDefault="002A7D74" w:rsidP="006B341B">
      <w:pPr>
        <w:jc w:val="both"/>
        <w:rPr>
          <w:rFonts w:ascii="Bookman Old Style" w:hAnsi="Bookman Old Style"/>
          <w:b/>
          <w:color w:val="000000"/>
          <w:szCs w:val="28"/>
        </w:rPr>
      </w:pPr>
    </w:p>
    <w:p w:rsidR="00AB3301" w:rsidRPr="0080583F" w:rsidRDefault="00AB3301" w:rsidP="00AB3301">
      <w:pPr>
        <w:spacing w:after="200" w:line="276" w:lineRule="auto"/>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Prospective bidders must possess the following eligibility criteria to be able to participate in the bidding process:</w:t>
      </w:r>
    </w:p>
    <w:p w:rsidR="00AB3301" w:rsidRPr="0080583F" w:rsidRDefault="00AB3301" w:rsidP="00AB3301">
      <w:pPr>
        <w:numPr>
          <w:ilvl w:val="0"/>
          <w:numId w:val="2"/>
        </w:numPr>
        <w:spacing w:after="200" w:line="276" w:lineRule="auto"/>
        <w:ind w:left="720"/>
        <w:jc w:val="both"/>
        <w:rPr>
          <w:rFonts w:ascii="Bookman Old Style" w:eastAsia="Calibri" w:hAnsi="Bookman Old Style"/>
          <w:b/>
          <w:color w:val="000000"/>
          <w:sz w:val="22"/>
          <w:szCs w:val="28"/>
        </w:rPr>
      </w:pPr>
      <w:proofErr w:type="spellStart"/>
      <w:r w:rsidRPr="0080583F">
        <w:rPr>
          <w:rFonts w:ascii="Bookman Old Style" w:eastAsia="Calibri" w:hAnsi="Bookman Old Style"/>
          <w:color w:val="000000"/>
          <w:sz w:val="22"/>
          <w:szCs w:val="28"/>
        </w:rPr>
        <w:t>Colour</w:t>
      </w:r>
      <w:proofErr w:type="spellEnd"/>
      <w:r w:rsidRPr="0080583F">
        <w:rPr>
          <w:rFonts w:ascii="Bookman Old Style" w:eastAsia="Calibri" w:hAnsi="Bookman Old Style"/>
          <w:color w:val="000000"/>
          <w:sz w:val="22"/>
          <w:szCs w:val="28"/>
        </w:rPr>
        <w:t xml:space="preserve"> copy of evidence of incorporation with Corporate Affairs Commission (CAC) as a Limited/Public Liability Company including copy of certified Memorandum and Articles of Association as well as forms CAC 2 and CAC 7.</w:t>
      </w:r>
    </w:p>
    <w:p w:rsidR="00AB3301" w:rsidRPr="00837F62" w:rsidRDefault="00AB3301" w:rsidP="00AB3301">
      <w:pPr>
        <w:numPr>
          <w:ilvl w:val="0"/>
          <w:numId w:val="2"/>
        </w:numPr>
        <w:spacing w:after="200" w:line="276" w:lineRule="auto"/>
        <w:ind w:left="720"/>
        <w:contextualSpacing/>
        <w:jc w:val="both"/>
        <w:rPr>
          <w:rFonts w:ascii="Bookman Old Style" w:eastAsia="Calibri" w:hAnsi="Bookman Old Style"/>
          <w:b/>
          <w:color w:val="000000"/>
          <w:sz w:val="22"/>
          <w:szCs w:val="28"/>
        </w:rPr>
      </w:pPr>
      <w:proofErr w:type="spellStart"/>
      <w:r w:rsidRPr="00837F62">
        <w:rPr>
          <w:rFonts w:ascii="Bookman Old Style" w:eastAsia="Calibri" w:hAnsi="Bookman Old Style"/>
          <w:color w:val="000000"/>
          <w:sz w:val="22"/>
          <w:szCs w:val="28"/>
        </w:rPr>
        <w:t>C</w:t>
      </w:r>
      <w:r w:rsidRPr="0080583F">
        <w:rPr>
          <w:rFonts w:ascii="Bookman Old Style" w:eastAsia="Calibri" w:hAnsi="Bookman Old Style"/>
          <w:color w:val="000000"/>
          <w:sz w:val="22"/>
          <w:szCs w:val="28"/>
        </w:rPr>
        <w:t>olour</w:t>
      </w:r>
      <w:proofErr w:type="spellEnd"/>
      <w:r w:rsidRPr="0080583F">
        <w:rPr>
          <w:rFonts w:ascii="Bookman Old Style" w:eastAsia="Calibri" w:hAnsi="Bookman Old Style"/>
          <w:color w:val="000000"/>
          <w:sz w:val="22"/>
          <w:szCs w:val="28"/>
        </w:rPr>
        <w:t xml:space="preserve"> copy of Company Tax Clearance Certificate fo</w:t>
      </w:r>
      <w:r w:rsidR="00831056">
        <w:rPr>
          <w:rFonts w:ascii="Bookman Old Style" w:eastAsia="Calibri" w:hAnsi="Bookman Old Style"/>
          <w:color w:val="000000"/>
          <w:sz w:val="22"/>
          <w:szCs w:val="28"/>
        </w:rPr>
        <w:t>r the last three (3) years (2016, 2017 &amp; 2018</w:t>
      </w:r>
      <w:r w:rsidRPr="0080583F">
        <w:rPr>
          <w:rFonts w:ascii="Bookman Old Style" w:eastAsia="Calibri" w:hAnsi="Bookman Old Style"/>
          <w:color w:val="000000"/>
          <w:sz w:val="22"/>
          <w:szCs w:val="28"/>
        </w:rPr>
        <w:t>) valid till 31</w:t>
      </w:r>
      <w:r w:rsidRPr="0080583F">
        <w:rPr>
          <w:rFonts w:ascii="Bookman Old Style" w:eastAsia="Calibri" w:hAnsi="Bookman Old Style"/>
          <w:color w:val="000000"/>
          <w:sz w:val="22"/>
          <w:szCs w:val="28"/>
          <w:vertAlign w:val="superscript"/>
        </w:rPr>
        <w:t>st</w:t>
      </w:r>
      <w:r w:rsidR="00831056">
        <w:rPr>
          <w:rFonts w:ascii="Bookman Old Style" w:eastAsia="Calibri" w:hAnsi="Bookman Old Style"/>
          <w:color w:val="000000"/>
          <w:sz w:val="22"/>
          <w:szCs w:val="28"/>
        </w:rPr>
        <w:t xml:space="preserve"> December </w:t>
      </w:r>
      <w:r w:rsidR="00831056" w:rsidRPr="00837F62">
        <w:rPr>
          <w:rFonts w:ascii="Bookman Old Style" w:eastAsia="Calibri" w:hAnsi="Bookman Old Style"/>
          <w:b/>
          <w:color w:val="000000"/>
          <w:sz w:val="22"/>
          <w:szCs w:val="28"/>
        </w:rPr>
        <w:t>2019.</w:t>
      </w:r>
    </w:p>
    <w:p w:rsidR="00AB3301" w:rsidRPr="00837F62" w:rsidRDefault="00AB3301" w:rsidP="00AB3301">
      <w:pPr>
        <w:numPr>
          <w:ilvl w:val="0"/>
          <w:numId w:val="2"/>
        </w:numPr>
        <w:spacing w:after="200" w:line="276" w:lineRule="auto"/>
        <w:ind w:left="720"/>
        <w:contextualSpacing/>
        <w:jc w:val="both"/>
        <w:rPr>
          <w:rFonts w:ascii="Bookman Old Style" w:eastAsia="Calibri" w:hAnsi="Bookman Old Style"/>
          <w:b/>
          <w:color w:val="000000"/>
          <w:sz w:val="22"/>
          <w:szCs w:val="28"/>
        </w:rPr>
      </w:pPr>
      <w:proofErr w:type="spellStart"/>
      <w:r w:rsidRPr="0080583F">
        <w:rPr>
          <w:rFonts w:ascii="Bookman Old Style" w:eastAsia="Calibri" w:hAnsi="Bookman Old Style"/>
          <w:color w:val="000000"/>
          <w:sz w:val="22"/>
          <w:szCs w:val="28"/>
        </w:rPr>
        <w:t>Colour</w:t>
      </w:r>
      <w:proofErr w:type="spellEnd"/>
      <w:r w:rsidRPr="0080583F">
        <w:rPr>
          <w:rFonts w:ascii="Bookman Old Style" w:eastAsia="Calibri" w:hAnsi="Bookman Old Style"/>
          <w:color w:val="000000"/>
          <w:sz w:val="22"/>
          <w:szCs w:val="28"/>
        </w:rPr>
        <w:t xml:space="preserve"> copy of evidence of current Pension Compliance Certificate valid till 31</w:t>
      </w:r>
      <w:r w:rsidRPr="0080583F">
        <w:rPr>
          <w:rFonts w:ascii="Bookman Old Style" w:eastAsia="Calibri" w:hAnsi="Bookman Old Style"/>
          <w:color w:val="000000"/>
          <w:sz w:val="22"/>
          <w:szCs w:val="28"/>
          <w:vertAlign w:val="superscript"/>
        </w:rPr>
        <w:t>st</w:t>
      </w:r>
      <w:r w:rsidR="00831056">
        <w:rPr>
          <w:rFonts w:ascii="Bookman Old Style" w:eastAsia="Calibri" w:hAnsi="Bookman Old Style"/>
          <w:color w:val="000000"/>
          <w:sz w:val="22"/>
          <w:szCs w:val="28"/>
        </w:rPr>
        <w:t xml:space="preserve"> December, </w:t>
      </w:r>
      <w:r w:rsidR="00831056" w:rsidRPr="00837F62">
        <w:rPr>
          <w:rFonts w:ascii="Bookman Old Style" w:eastAsia="Calibri" w:hAnsi="Bookman Old Style"/>
          <w:b/>
          <w:color w:val="000000"/>
          <w:sz w:val="22"/>
          <w:szCs w:val="28"/>
        </w:rPr>
        <w:t>2019.</w:t>
      </w:r>
    </w:p>
    <w:p w:rsidR="00AB3301" w:rsidRPr="008270EE"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proofErr w:type="spellStart"/>
      <w:r w:rsidRPr="008270EE">
        <w:rPr>
          <w:rFonts w:ascii="Bookman Old Style" w:eastAsia="Calibri" w:hAnsi="Bookman Old Style"/>
          <w:color w:val="000000"/>
          <w:sz w:val="22"/>
          <w:szCs w:val="28"/>
        </w:rPr>
        <w:t>Colour</w:t>
      </w:r>
      <w:proofErr w:type="spellEnd"/>
      <w:r w:rsidRPr="008270EE">
        <w:rPr>
          <w:rFonts w:ascii="Bookman Old Style" w:eastAsia="Calibri" w:hAnsi="Bookman Old Style"/>
          <w:color w:val="000000"/>
          <w:sz w:val="22"/>
          <w:szCs w:val="28"/>
        </w:rPr>
        <w:t xml:space="preserve"> copy of current ITF (Industrial Training Fund) compliance certificate valid </w:t>
      </w:r>
      <w:r w:rsidR="00831056" w:rsidRPr="008270EE">
        <w:rPr>
          <w:rFonts w:ascii="Bookman Old Style" w:eastAsia="Calibri" w:hAnsi="Bookman Old Style"/>
          <w:color w:val="000000"/>
          <w:sz w:val="22"/>
          <w:szCs w:val="28"/>
        </w:rPr>
        <w:t xml:space="preserve">till 31st December </w:t>
      </w:r>
      <w:r w:rsidR="00831056" w:rsidRPr="008270EE">
        <w:rPr>
          <w:rFonts w:ascii="Bookman Old Style" w:eastAsia="Calibri" w:hAnsi="Bookman Old Style"/>
          <w:b/>
          <w:color w:val="000000"/>
          <w:sz w:val="22"/>
          <w:szCs w:val="28"/>
        </w:rPr>
        <w:t>2019</w:t>
      </w:r>
      <w:r w:rsidRPr="008270EE">
        <w:rPr>
          <w:rFonts w:ascii="Bookman Old Style" w:eastAsia="Calibri" w:hAnsi="Bookman Old Style"/>
          <w:color w:val="000000"/>
          <w:sz w:val="22"/>
          <w:szCs w:val="28"/>
        </w:rPr>
        <w:t>.</w:t>
      </w:r>
    </w:p>
    <w:p w:rsidR="00AB3301" w:rsidRPr="008270EE" w:rsidRDefault="00AB3301" w:rsidP="00AB3301">
      <w:pPr>
        <w:numPr>
          <w:ilvl w:val="0"/>
          <w:numId w:val="2"/>
        </w:numPr>
        <w:spacing w:after="200" w:line="276" w:lineRule="auto"/>
        <w:ind w:left="720"/>
        <w:contextualSpacing/>
        <w:jc w:val="both"/>
        <w:rPr>
          <w:rFonts w:ascii="Bookman Old Style" w:eastAsia="Calibri" w:hAnsi="Bookman Old Style"/>
          <w:b/>
          <w:color w:val="000000"/>
          <w:sz w:val="22"/>
          <w:szCs w:val="28"/>
        </w:rPr>
      </w:pPr>
      <w:proofErr w:type="spellStart"/>
      <w:r w:rsidRPr="008270EE">
        <w:rPr>
          <w:rFonts w:ascii="Bookman Old Style" w:eastAsia="Calibri" w:hAnsi="Bookman Old Style"/>
          <w:color w:val="000000"/>
          <w:sz w:val="22"/>
          <w:szCs w:val="28"/>
        </w:rPr>
        <w:t>Colour</w:t>
      </w:r>
      <w:proofErr w:type="spellEnd"/>
      <w:r w:rsidRPr="008270EE">
        <w:rPr>
          <w:rFonts w:ascii="Bookman Old Style" w:eastAsia="Calibri" w:hAnsi="Bookman Old Style"/>
          <w:color w:val="000000"/>
          <w:sz w:val="22"/>
          <w:szCs w:val="28"/>
        </w:rPr>
        <w:t xml:space="preserve"> copy of NSITF Compensation Act Compliance Certificate valid till 31</w:t>
      </w:r>
      <w:r w:rsidRPr="008270EE">
        <w:rPr>
          <w:rFonts w:ascii="Bookman Old Style" w:eastAsia="Calibri" w:hAnsi="Bookman Old Style"/>
          <w:color w:val="000000"/>
          <w:sz w:val="22"/>
          <w:szCs w:val="28"/>
          <w:vertAlign w:val="superscript"/>
        </w:rPr>
        <w:t>st</w:t>
      </w:r>
      <w:r w:rsidR="00831056" w:rsidRPr="008270EE">
        <w:rPr>
          <w:rFonts w:ascii="Bookman Old Style" w:eastAsia="Calibri" w:hAnsi="Bookman Old Style"/>
          <w:color w:val="000000"/>
          <w:sz w:val="22"/>
          <w:szCs w:val="28"/>
        </w:rPr>
        <w:t xml:space="preserve"> December </w:t>
      </w:r>
      <w:r w:rsidR="00831056" w:rsidRPr="008270EE">
        <w:rPr>
          <w:rFonts w:ascii="Bookman Old Style" w:eastAsia="Calibri" w:hAnsi="Bookman Old Style"/>
          <w:b/>
          <w:color w:val="000000"/>
          <w:sz w:val="22"/>
          <w:szCs w:val="28"/>
        </w:rPr>
        <w:t>2019</w:t>
      </w:r>
      <w:r w:rsidRPr="008270EE">
        <w:rPr>
          <w:rFonts w:ascii="Bookman Old Style" w:eastAsia="Calibri" w:hAnsi="Bookman Old Style"/>
          <w:b/>
          <w:color w:val="000000"/>
          <w:sz w:val="22"/>
          <w:szCs w:val="28"/>
        </w:rPr>
        <w:t>.</w:t>
      </w:r>
    </w:p>
    <w:p w:rsidR="00AB3301" w:rsidRPr="00831056" w:rsidRDefault="00AB3301" w:rsidP="00AB3301">
      <w:pPr>
        <w:numPr>
          <w:ilvl w:val="0"/>
          <w:numId w:val="2"/>
        </w:numPr>
        <w:spacing w:after="200" w:line="276" w:lineRule="auto"/>
        <w:ind w:left="720"/>
        <w:contextualSpacing/>
        <w:jc w:val="both"/>
        <w:rPr>
          <w:rFonts w:ascii="Bookman Old Style" w:eastAsia="Calibri" w:hAnsi="Bookman Old Style"/>
          <w:b/>
          <w:color w:val="000000"/>
          <w:sz w:val="22"/>
          <w:szCs w:val="28"/>
        </w:rPr>
      </w:pPr>
      <w:r w:rsidRPr="0080583F">
        <w:rPr>
          <w:rFonts w:ascii="Bookman Old Style" w:eastAsia="Calibri" w:hAnsi="Bookman Old Style"/>
          <w:color w:val="000000"/>
          <w:sz w:val="22"/>
          <w:szCs w:val="28"/>
        </w:rPr>
        <w:t xml:space="preserve">Evidence of registration on the National Database of Contractors, Consultants and Service Providers by inclusion of Interim Registration Report (IRR) issued by BPP valid till </w:t>
      </w:r>
      <w:r w:rsidR="00D220A0">
        <w:rPr>
          <w:rFonts w:ascii="Bookman Old Style" w:eastAsia="Calibri" w:hAnsi="Bookman Old Style"/>
          <w:color w:val="000000"/>
          <w:sz w:val="22"/>
          <w:szCs w:val="28"/>
        </w:rPr>
        <w:t>3</w:t>
      </w:r>
      <w:r w:rsidRPr="0080583F">
        <w:rPr>
          <w:rFonts w:ascii="Bookman Old Style" w:eastAsia="Calibri" w:hAnsi="Bookman Old Style"/>
          <w:color w:val="000000"/>
          <w:sz w:val="22"/>
          <w:szCs w:val="28"/>
        </w:rPr>
        <w:t>1</w:t>
      </w:r>
      <w:r w:rsidRPr="0080583F">
        <w:rPr>
          <w:rFonts w:ascii="Bookman Old Style" w:eastAsia="Calibri" w:hAnsi="Bookman Old Style"/>
          <w:color w:val="000000"/>
          <w:sz w:val="22"/>
          <w:szCs w:val="28"/>
          <w:vertAlign w:val="superscript"/>
        </w:rPr>
        <w:t>st</w:t>
      </w:r>
      <w:r w:rsidR="00831056">
        <w:rPr>
          <w:rFonts w:ascii="Bookman Old Style" w:eastAsia="Calibri" w:hAnsi="Bookman Old Style"/>
          <w:color w:val="000000"/>
          <w:sz w:val="22"/>
          <w:szCs w:val="28"/>
        </w:rPr>
        <w:t xml:space="preserve"> January, </w:t>
      </w:r>
      <w:r w:rsidR="00831056" w:rsidRPr="00837F62">
        <w:rPr>
          <w:rFonts w:ascii="Bookman Old Style" w:eastAsia="Calibri" w:hAnsi="Bookman Old Style"/>
          <w:b/>
          <w:color w:val="000000"/>
          <w:sz w:val="22"/>
          <w:szCs w:val="28"/>
        </w:rPr>
        <w:t>2020.</w:t>
      </w:r>
    </w:p>
    <w:p w:rsidR="00AB3301" w:rsidRPr="0080583F"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A sworn aff</w:t>
      </w:r>
      <w:r w:rsidR="00831056">
        <w:rPr>
          <w:rFonts w:ascii="Bookman Old Style" w:eastAsia="Calibri" w:hAnsi="Bookman Old Style"/>
          <w:color w:val="000000"/>
          <w:sz w:val="22"/>
          <w:szCs w:val="28"/>
        </w:rPr>
        <w:t xml:space="preserve">idavit dated not earlier than </w:t>
      </w:r>
      <w:r w:rsidR="00546C17" w:rsidRPr="00837F62">
        <w:rPr>
          <w:rFonts w:ascii="Bookman Old Style" w:eastAsia="Calibri" w:hAnsi="Bookman Old Style"/>
          <w:b/>
          <w:color w:val="000000"/>
          <w:sz w:val="22"/>
          <w:szCs w:val="28"/>
        </w:rPr>
        <w:t>29</w:t>
      </w:r>
      <w:r w:rsidRPr="00837F62">
        <w:rPr>
          <w:rFonts w:ascii="Bookman Old Style" w:eastAsia="Calibri" w:hAnsi="Bookman Old Style"/>
          <w:b/>
          <w:color w:val="000000"/>
          <w:sz w:val="22"/>
          <w:szCs w:val="28"/>
          <w:vertAlign w:val="superscript"/>
        </w:rPr>
        <w:t>th</w:t>
      </w:r>
      <w:r w:rsidR="00831056" w:rsidRPr="00837F62">
        <w:rPr>
          <w:rFonts w:ascii="Bookman Old Style" w:eastAsia="Calibri" w:hAnsi="Bookman Old Style"/>
          <w:b/>
          <w:color w:val="000000"/>
          <w:sz w:val="22"/>
          <w:szCs w:val="28"/>
        </w:rPr>
        <w:t xml:space="preserve"> July</w:t>
      </w:r>
      <w:r w:rsidR="00FC10AD">
        <w:rPr>
          <w:rFonts w:ascii="Bookman Old Style" w:eastAsia="Calibri" w:hAnsi="Bookman Old Style"/>
          <w:b/>
          <w:color w:val="000000"/>
          <w:sz w:val="22"/>
          <w:szCs w:val="28"/>
        </w:rPr>
        <w:t>,</w:t>
      </w:r>
      <w:r w:rsidRPr="00837F62">
        <w:rPr>
          <w:rFonts w:ascii="Bookman Old Style" w:eastAsia="Calibri" w:hAnsi="Bookman Old Style"/>
          <w:b/>
          <w:color w:val="000000"/>
          <w:sz w:val="22"/>
          <w:szCs w:val="28"/>
        </w:rPr>
        <w:t xml:space="preserve"> 2019</w:t>
      </w:r>
      <w:r w:rsidRPr="0080583F">
        <w:rPr>
          <w:rFonts w:ascii="Bookman Old Style" w:eastAsia="Calibri" w:hAnsi="Bookman Old Style"/>
          <w:color w:val="000000"/>
          <w:sz w:val="22"/>
          <w:szCs w:val="28"/>
        </w:rPr>
        <w:t xml:space="preserve"> indicating that all documents submitted are genuine and verifiable.</w:t>
      </w:r>
    </w:p>
    <w:p w:rsidR="00AB3301" w:rsidRPr="0080583F"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A sworn aff</w:t>
      </w:r>
      <w:r w:rsidR="00831056">
        <w:rPr>
          <w:rFonts w:ascii="Bookman Old Style" w:eastAsia="Calibri" w:hAnsi="Bookman Old Style"/>
          <w:color w:val="000000"/>
          <w:sz w:val="22"/>
          <w:szCs w:val="28"/>
        </w:rPr>
        <w:t xml:space="preserve">idavit dated not earlier than </w:t>
      </w:r>
      <w:r w:rsidR="00546C17" w:rsidRPr="00837F62">
        <w:rPr>
          <w:rFonts w:ascii="Bookman Old Style" w:eastAsia="Calibri" w:hAnsi="Bookman Old Style"/>
          <w:b/>
          <w:color w:val="000000"/>
          <w:sz w:val="22"/>
          <w:szCs w:val="28"/>
        </w:rPr>
        <w:t>29</w:t>
      </w:r>
      <w:r w:rsidRPr="00837F62">
        <w:rPr>
          <w:rFonts w:ascii="Bookman Old Style" w:eastAsia="Calibri" w:hAnsi="Bookman Old Style"/>
          <w:b/>
          <w:color w:val="000000"/>
          <w:sz w:val="22"/>
          <w:szCs w:val="28"/>
          <w:vertAlign w:val="superscript"/>
        </w:rPr>
        <w:t>th</w:t>
      </w:r>
      <w:r w:rsidR="00831056" w:rsidRPr="00837F62">
        <w:rPr>
          <w:rFonts w:ascii="Bookman Old Style" w:eastAsia="Calibri" w:hAnsi="Bookman Old Style"/>
          <w:b/>
          <w:color w:val="000000"/>
          <w:sz w:val="22"/>
          <w:szCs w:val="28"/>
        </w:rPr>
        <w:t xml:space="preserve"> July</w:t>
      </w:r>
      <w:r w:rsidR="00FC10AD">
        <w:rPr>
          <w:rFonts w:ascii="Bookman Old Style" w:eastAsia="Calibri" w:hAnsi="Bookman Old Style"/>
          <w:b/>
          <w:color w:val="000000"/>
          <w:sz w:val="22"/>
          <w:szCs w:val="28"/>
        </w:rPr>
        <w:t>,</w:t>
      </w:r>
      <w:r w:rsidRPr="00837F62">
        <w:rPr>
          <w:rFonts w:ascii="Bookman Old Style" w:eastAsia="Calibri" w:hAnsi="Bookman Old Style"/>
          <w:b/>
          <w:color w:val="000000"/>
          <w:sz w:val="22"/>
          <w:szCs w:val="28"/>
        </w:rPr>
        <w:t xml:space="preserve"> 2019</w:t>
      </w:r>
      <w:r w:rsidRPr="0080583F">
        <w:rPr>
          <w:rFonts w:ascii="Bookman Old Style" w:eastAsia="Calibri" w:hAnsi="Bookman Old Style"/>
          <w:color w:val="000000"/>
          <w:sz w:val="22"/>
          <w:szCs w:val="28"/>
        </w:rPr>
        <w:t xml:space="preserve"> that none of the directors nor </w:t>
      </w:r>
      <w:r w:rsidR="00831056" w:rsidRPr="0080583F">
        <w:rPr>
          <w:rFonts w:ascii="Bookman Old Style" w:eastAsia="Calibri" w:hAnsi="Bookman Old Style"/>
          <w:color w:val="000000"/>
          <w:sz w:val="22"/>
          <w:szCs w:val="28"/>
        </w:rPr>
        <w:t>the Company itself</w:t>
      </w:r>
      <w:r w:rsidRPr="0080583F">
        <w:rPr>
          <w:rFonts w:ascii="Bookman Old Style" w:eastAsia="Calibri" w:hAnsi="Bookman Old Style"/>
          <w:color w:val="000000"/>
          <w:sz w:val="22"/>
          <w:szCs w:val="28"/>
        </w:rPr>
        <w:t xml:space="preserve"> </w:t>
      </w:r>
      <w:r w:rsidR="009B3A4B">
        <w:rPr>
          <w:rFonts w:ascii="Bookman Old Style" w:eastAsia="Calibri" w:hAnsi="Bookman Old Style"/>
          <w:color w:val="000000"/>
          <w:sz w:val="22"/>
          <w:szCs w:val="28"/>
        </w:rPr>
        <w:t xml:space="preserve">has </w:t>
      </w:r>
      <w:r w:rsidRPr="0080583F">
        <w:rPr>
          <w:rFonts w:ascii="Bookman Old Style" w:eastAsia="Calibri" w:hAnsi="Bookman Old Style"/>
          <w:color w:val="000000"/>
          <w:sz w:val="22"/>
          <w:szCs w:val="28"/>
        </w:rPr>
        <w:t>been convicted of any criminal offence in any country including financial impropriety.</w:t>
      </w:r>
    </w:p>
    <w:p w:rsidR="00AB3301" w:rsidRPr="0080583F"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A sworn aff</w:t>
      </w:r>
      <w:r w:rsidR="007F1950">
        <w:rPr>
          <w:rFonts w:ascii="Bookman Old Style" w:eastAsia="Calibri" w:hAnsi="Bookman Old Style"/>
          <w:color w:val="000000"/>
          <w:sz w:val="22"/>
          <w:szCs w:val="28"/>
        </w:rPr>
        <w:t xml:space="preserve">idavit dated not earlier than </w:t>
      </w:r>
      <w:r w:rsidR="00546C17" w:rsidRPr="00837F62">
        <w:rPr>
          <w:rFonts w:ascii="Bookman Old Style" w:eastAsia="Calibri" w:hAnsi="Bookman Old Style"/>
          <w:b/>
          <w:color w:val="000000"/>
          <w:sz w:val="22"/>
          <w:szCs w:val="28"/>
        </w:rPr>
        <w:t>29</w:t>
      </w:r>
      <w:r w:rsidRPr="00837F62">
        <w:rPr>
          <w:rFonts w:ascii="Bookman Old Style" w:eastAsia="Calibri" w:hAnsi="Bookman Old Style"/>
          <w:b/>
          <w:color w:val="000000"/>
          <w:sz w:val="22"/>
          <w:szCs w:val="28"/>
          <w:vertAlign w:val="superscript"/>
        </w:rPr>
        <w:t>th</w:t>
      </w:r>
      <w:r w:rsidR="007F1950" w:rsidRPr="00837F62">
        <w:rPr>
          <w:rFonts w:ascii="Bookman Old Style" w:eastAsia="Calibri" w:hAnsi="Bookman Old Style"/>
          <w:b/>
          <w:color w:val="000000"/>
          <w:sz w:val="22"/>
          <w:szCs w:val="28"/>
        </w:rPr>
        <w:t xml:space="preserve"> July</w:t>
      </w:r>
      <w:r w:rsidR="00FC10AD">
        <w:rPr>
          <w:rFonts w:ascii="Bookman Old Style" w:eastAsia="Calibri" w:hAnsi="Bookman Old Style"/>
          <w:b/>
          <w:color w:val="000000"/>
          <w:sz w:val="22"/>
          <w:szCs w:val="28"/>
        </w:rPr>
        <w:t>,</w:t>
      </w:r>
      <w:r w:rsidRPr="00837F62">
        <w:rPr>
          <w:rFonts w:ascii="Bookman Old Style" w:eastAsia="Calibri" w:hAnsi="Bookman Old Style"/>
          <w:b/>
          <w:color w:val="000000"/>
          <w:sz w:val="22"/>
          <w:szCs w:val="28"/>
        </w:rPr>
        <w:t xml:space="preserve"> 2019</w:t>
      </w:r>
      <w:r w:rsidRPr="0080583F">
        <w:rPr>
          <w:rFonts w:ascii="Bookman Old Style" w:eastAsia="Calibri" w:hAnsi="Bookman Old Style"/>
          <w:color w:val="000000"/>
          <w:sz w:val="22"/>
          <w:szCs w:val="28"/>
        </w:rPr>
        <w:t xml:space="preserve"> that the bidder is not in receivership, the subject of any form of winding up petition or proceeding</w:t>
      </w:r>
    </w:p>
    <w:p w:rsidR="00AB3301" w:rsidRPr="008270EE"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270EE">
        <w:rPr>
          <w:rFonts w:ascii="Bookman Old Style" w:eastAsia="Calibri" w:hAnsi="Bookman Old Style"/>
          <w:color w:val="000000"/>
          <w:sz w:val="22"/>
          <w:szCs w:val="28"/>
        </w:rPr>
        <w:t xml:space="preserve">Inclusion of verifiable evidence of </w:t>
      </w:r>
      <w:r w:rsidR="00A66480" w:rsidRPr="008270EE">
        <w:rPr>
          <w:rFonts w:ascii="Bookman Old Style" w:eastAsia="Calibri" w:hAnsi="Bookman Old Style"/>
          <w:color w:val="000000"/>
          <w:sz w:val="22"/>
          <w:szCs w:val="28"/>
        </w:rPr>
        <w:t xml:space="preserve">plant and </w:t>
      </w:r>
      <w:r w:rsidR="00546C17" w:rsidRPr="008270EE">
        <w:rPr>
          <w:rFonts w:ascii="Bookman Old Style" w:eastAsia="Calibri" w:hAnsi="Bookman Old Style"/>
          <w:color w:val="000000"/>
          <w:sz w:val="22"/>
          <w:szCs w:val="28"/>
        </w:rPr>
        <w:t>eq</w:t>
      </w:r>
      <w:r w:rsidR="00D220A0" w:rsidRPr="008270EE">
        <w:rPr>
          <w:rFonts w:ascii="Bookman Old Style" w:eastAsia="Calibri" w:hAnsi="Bookman Old Style"/>
          <w:color w:val="000000"/>
          <w:sz w:val="22"/>
          <w:szCs w:val="28"/>
        </w:rPr>
        <w:t xml:space="preserve">uipment with proof of ownership or </w:t>
      </w:r>
      <w:r w:rsidR="00546C17" w:rsidRPr="008270EE">
        <w:rPr>
          <w:rFonts w:ascii="Bookman Old Style" w:eastAsia="Calibri" w:hAnsi="Bookman Old Style"/>
          <w:color w:val="000000"/>
          <w:sz w:val="22"/>
          <w:szCs w:val="28"/>
        </w:rPr>
        <w:t>lease</w:t>
      </w:r>
      <w:r w:rsidRPr="008270EE">
        <w:rPr>
          <w:rFonts w:ascii="Bookman Old Style" w:eastAsia="Calibri" w:hAnsi="Bookman Old Style"/>
          <w:color w:val="000000"/>
          <w:sz w:val="22"/>
          <w:szCs w:val="28"/>
        </w:rPr>
        <w:t xml:space="preserve"> </w:t>
      </w:r>
      <w:r w:rsidR="00D220A0" w:rsidRPr="008270EE">
        <w:rPr>
          <w:rFonts w:ascii="Bookman Old Style" w:eastAsia="Calibri" w:hAnsi="Bookman Old Style"/>
          <w:color w:val="000000"/>
          <w:sz w:val="22"/>
          <w:szCs w:val="28"/>
        </w:rPr>
        <w:t>agreemen</w:t>
      </w:r>
      <w:r w:rsidR="00D220A0" w:rsidRPr="008270EE">
        <w:rPr>
          <w:rFonts w:ascii="Bookman Old Style" w:eastAsia="Calibri" w:hAnsi="Bookman Old Style"/>
          <w:b/>
          <w:color w:val="000000"/>
          <w:sz w:val="22"/>
          <w:szCs w:val="28"/>
        </w:rPr>
        <w:t>t</w:t>
      </w:r>
      <w:r w:rsidR="00D220A0" w:rsidRPr="008270EE">
        <w:rPr>
          <w:rFonts w:ascii="Bookman Old Style" w:eastAsia="Calibri" w:hAnsi="Bookman Old Style"/>
          <w:color w:val="000000"/>
          <w:sz w:val="22"/>
          <w:szCs w:val="28"/>
        </w:rPr>
        <w:t xml:space="preserve"> </w:t>
      </w:r>
      <w:r w:rsidRPr="008270EE">
        <w:rPr>
          <w:rFonts w:ascii="Bookman Old Style" w:eastAsia="Calibri" w:hAnsi="Bookman Old Style"/>
          <w:color w:val="000000"/>
          <w:sz w:val="22"/>
          <w:szCs w:val="28"/>
        </w:rPr>
        <w:t>and technology capacity</w:t>
      </w:r>
      <w:r w:rsidR="00106DB5" w:rsidRPr="008270EE">
        <w:rPr>
          <w:rFonts w:ascii="Bookman Old Style" w:eastAsia="Calibri" w:hAnsi="Bookman Old Style"/>
          <w:color w:val="000000"/>
          <w:sz w:val="22"/>
          <w:szCs w:val="28"/>
        </w:rPr>
        <w:t xml:space="preserve"> relevant to the project.</w:t>
      </w:r>
    </w:p>
    <w:p w:rsidR="00AB3301" w:rsidRPr="0080583F"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 xml:space="preserve">Inclusion of verifiable list of previous similar works </w:t>
      </w:r>
      <w:r w:rsidR="00546C17" w:rsidRPr="00837F62">
        <w:rPr>
          <w:rFonts w:ascii="Bookman Old Style" w:eastAsia="Calibri" w:hAnsi="Bookman Old Style"/>
          <w:color w:val="000000"/>
          <w:sz w:val="22"/>
          <w:szCs w:val="28"/>
        </w:rPr>
        <w:t xml:space="preserve">compared to the proposed projects </w:t>
      </w:r>
      <w:r w:rsidRPr="00837F62">
        <w:rPr>
          <w:rFonts w:ascii="Bookman Old Style" w:eastAsia="Calibri" w:hAnsi="Bookman Old Style"/>
          <w:color w:val="000000"/>
          <w:sz w:val="22"/>
          <w:szCs w:val="28"/>
        </w:rPr>
        <w:t xml:space="preserve">successfully </w:t>
      </w:r>
      <w:r w:rsidR="00546C17" w:rsidRPr="00837F62">
        <w:rPr>
          <w:rFonts w:ascii="Bookman Old Style" w:eastAsia="Calibri" w:hAnsi="Bookman Old Style"/>
          <w:color w:val="000000"/>
          <w:sz w:val="22"/>
          <w:szCs w:val="28"/>
        </w:rPr>
        <w:t>carried out within the last three (3)</w:t>
      </w:r>
      <w:r w:rsidRPr="00837F62">
        <w:rPr>
          <w:rFonts w:ascii="Bookman Old Style" w:eastAsia="Calibri" w:hAnsi="Bookman Old Style"/>
          <w:color w:val="000000"/>
          <w:sz w:val="22"/>
          <w:szCs w:val="28"/>
        </w:rPr>
        <w:t xml:space="preserve"> years</w:t>
      </w:r>
      <w:r w:rsidRPr="0080583F">
        <w:rPr>
          <w:rFonts w:ascii="Bookman Old Style" w:eastAsia="Calibri" w:hAnsi="Bookman Old Style"/>
          <w:color w:val="000000"/>
          <w:sz w:val="22"/>
          <w:szCs w:val="28"/>
        </w:rPr>
        <w:t xml:space="preserve"> with names of client, evidence of award letter(s)</w:t>
      </w:r>
      <w:r w:rsidR="007F1950">
        <w:rPr>
          <w:rFonts w:ascii="Bookman Old Style" w:eastAsia="Calibri" w:hAnsi="Bookman Old Style"/>
          <w:color w:val="000000"/>
          <w:sz w:val="22"/>
          <w:szCs w:val="28"/>
        </w:rPr>
        <w:t xml:space="preserve">, </w:t>
      </w:r>
      <w:r w:rsidR="007F1950" w:rsidRPr="00837F62">
        <w:rPr>
          <w:rFonts w:ascii="Bookman Old Style" w:eastAsia="Calibri" w:hAnsi="Bookman Old Style"/>
          <w:color w:val="000000"/>
          <w:sz w:val="22"/>
          <w:szCs w:val="28"/>
        </w:rPr>
        <w:t>Last Interim Certificate of valuation for project</w:t>
      </w:r>
      <w:r w:rsidR="007F1950" w:rsidRPr="00601042">
        <w:rPr>
          <w:rFonts w:ascii="Bookman Old Style" w:eastAsia="Calibri" w:hAnsi="Bookman Old Style"/>
          <w:color w:val="000000"/>
          <w:sz w:val="22"/>
          <w:szCs w:val="28"/>
        </w:rPr>
        <w:t xml:space="preserve"> </w:t>
      </w:r>
      <w:r w:rsidR="007F1950">
        <w:rPr>
          <w:rFonts w:ascii="Bookman Old Style" w:eastAsia="Calibri" w:hAnsi="Bookman Old Style"/>
          <w:color w:val="000000"/>
          <w:sz w:val="22"/>
          <w:szCs w:val="28"/>
        </w:rPr>
        <w:t>or</w:t>
      </w:r>
      <w:r w:rsidRPr="0080583F">
        <w:rPr>
          <w:rFonts w:ascii="Bookman Old Style" w:eastAsia="Calibri" w:hAnsi="Bookman Old Style"/>
          <w:color w:val="000000"/>
          <w:sz w:val="22"/>
          <w:szCs w:val="28"/>
        </w:rPr>
        <w:t xml:space="preserve"> job completion certificate.</w:t>
      </w:r>
    </w:p>
    <w:p w:rsidR="00AB3301" w:rsidRPr="0080583F"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Ev</w:t>
      </w:r>
      <w:r w:rsidR="009B3A4B">
        <w:rPr>
          <w:rFonts w:ascii="Bookman Old Style" w:eastAsia="Calibri" w:hAnsi="Bookman Old Style"/>
          <w:color w:val="000000"/>
          <w:sz w:val="22"/>
          <w:szCs w:val="28"/>
        </w:rPr>
        <w:t xml:space="preserve">idence of successful investment and or </w:t>
      </w:r>
      <w:r w:rsidRPr="0080583F">
        <w:rPr>
          <w:rFonts w:ascii="Bookman Old Style" w:eastAsia="Calibri" w:hAnsi="Bookman Old Style"/>
          <w:color w:val="000000"/>
          <w:sz w:val="22"/>
          <w:szCs w:val="28"/>
        </w:rPr>
        <w:t>involvement in road engineering robotics and technical competence in road maintenance management in the last three (3) years</w:t>
      </w:r>
    </w:p>
    <w:p w:rsidR="00AB3301" w:rsidRPr="008270EE"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270EE">
        <w:rPr>
          <w:rFonts w:ascii="Bookman Old Style" w:eastAsia="Calibri" w:hAnsi="Bookman Old Style"/>
          <w:color w:val="000000"/>
          <w:sz w:val="22"/>
          <w:szCs w:val="28"/>
        </w:rPr>
        <w:t>Company profile including organizational structure, key professio</w:t>
      </w:r>
      <w:r w:rsidR="00546C17" w:rsidRPr="008270EE">
        <w:rPr>
          <w:rFonts w:ascii="Bookman Old Style" w:eastAsia="Calibri" w:hAnsi="Bookman Old Style"/>
          <w:color w:val="000000"/>
          <w:sz w:val="22"/>
          <w:szCs w:val="28"/>
        </w:rPr>
        <w:t xml:space="preserve">nal staff with their names, </w:t>
      </w:r>
      <w:r w:rsidRPr="008270EE">
        <w:rPr>
          <w:rFonts w:ascii="Bookman Old Style" w:eastAsia="Calibri" w:hAnsi="Bookman Old Style"/>
          <w:color w:val="000000"/>
          <w:sz w:val="22"/>
          <w:szCs w:val="28"/>
        </w:rPr>
        <w:t>telephone numbers, emails</w:t>
      </w:r>
      <w:r w:rsidR="00546C17" w:rsidRPr="008270EE">
        <w:rPr>
          <w:rFonts w:ascii="Bookman Old Style" w:eastAsia="Calibri" w:hAnsi="Bookman Old Style"/>
          <w:color w:val="000000"/>
          <w:sz w:val="22"/>
          <w:szCs w:val="28"/>
        </w:rPr>
        <w:t xml:space="preserve"> address</w:t>
      </w:r>
      <w:r w:rsidRPr="008270EE">
        <w:rPr>
          <w:rFonts w:ascii="Bookman Old Style" w:eastAsia="Calibri" w:hAnsi="Bookman Old Style"/>
          <w:color w:val="000000"/>
          <w:sz w:val="22"/>
          <w:szCs w:val="28"/>
        </w:rPr>
        <w:t xml:space="preserve">, </w:t>
      </w:r>
      <w:r w:rsidR="00546C17" w:rsidRPr="008270EE">
        <w:rPr>
          <w:rFonts w:ascii="Bookman Old Style" w:eastAsia="Calibri" w:hAnsi="Bookman Old Style"/>
          <w:color w:val="000000"/>
          <w:sz w:val="22"/>
          <w:szCs w:val="28"/>
        </w:rPr>
        <w:t>responsibilities, designation, years of experience at</w:t>
      </w:r>
      <w:r w:rsidRPr="008270EE">
        <w:rPr>
          <w:rFonts w:ascii="Bookman Old Style" w:eastAsia="Calibri" w:hAnsi="Bookman Old Style"/>
          <w:color w:val="000000"/>
          <w:sz w:val="22"/>
          <w:szCs w:val="28"/>
        </w:rPr>
        <w:t xml:space="preserve"> </w:t>
      </w:r>
      <w:r w:rsidR="0007531F" w:rsidRPr="008270EE">
        <w:rPr>
          <w:rFonts w:ascii="Bookman Old Style" w:eastAsia="Calibri" w:hAnsi="Bookman Old Style"/>
          <w:color w:val="000000"/>
          <w:sz w:val="22"/>
          <w:szCs w:val="28"/>
        </w:rPr>
        <w:t>least two</w:t>
      </w:r>
      <w:r w:rsidR="00F525B4" w:rsidRPr="008270EE">
        <w:rPr>
          <w:rFonts w:ascii="Bookman Old Style" w:eastAsia="Calibri" w:hAnsi="Bookman Old Style"/>
          <w:color w:val="000000"/>
          <w:sz w:val="22"/>
          <w:szCs w:val="28"/>
        </w:rPr>
        <w:t xml:space="preserve"> </w:t>
      </w:r>
      <w:r w:rsidR="0007531F" w:rsidRPr="008270EE">
        <w:rPr>
          <w:rFonts w:ascii="Bookman Old Style" w:eastAsia="Calibri" w:hAnsi="Bookman Old Style"/>
          <w:color w:val="000000"/>
          <w:sz w:val="22"/>
          <w:szCs w:val="28"/>
        </w:rPr>
        <w:t xml:space="preserve">(2) </w:t>
      </w:r>
      <w:r w:rsidR="00F525B4" w:rsidRPr="008270EE">
        <w:rPr>
          <w:rFonts w:ascii="Bookman Old Style" w:eastAsia="Calibri" w:hAnsi="Bookman Old Style"/>
          <w:color w:val="000000"/>
          <w:sz w:val="22"/>
          <w:szCs w:val="28"/>
        </w:rPr>
        <w:t xml:space="preserve">of which must be </w:t>
      </w:r>
      <w:r w:rsidR="0007531F" w:rsidRPr="008270EE">
        <w:rPr>
          <w:rFonts w:ascii="Bookman Old Style" w:eastAsia="Calibri" w:hAnsi="Bookman Old Style"/>
          <w:color w:val="000000"/>
          <w:sz w:val="22"/>
          <w:szCs w:val="28"/>
        </w:rPr>
        <w:t>a registered</w:t>
      </w:r>
      <w:r w:rsidR="00F525B4" w:rsidRPr="008270EE">
        <w:rPr>
          <w:rFonts w:ascii="Bookman Old Style" w:eastAsia="Calibri" w:hAnsi="Bookman Old Style"/>
          <w:color w:val="000000"/>
          <w:sz w:val="22"/>
          <w:szCs w:val="28"/>
        </w:rPr>
        <w:t xml:space="preserve"> member</w:t>
      </w:r>
      <w:r w:rsidR="007F1950" w:rsidRPr="008270EE">
        <w:rPr>
          <w:rFonts w:ascii="Bookman Old Style" w:eastAsia="Calibri" w:hAnsi="Bookman Old Style"/>
          <w:color w:val="000000"/>
          <w:sz w:val="22"/>
          <w:szCs w:val="28"/>
        </w:rPr>
        <w:t xml:space="preserve"> with</w:t>
      </w:r>
      <w:r w:rsidR="00F525B4" w:rsidRPr="008270EE">
        <w:rPr>
          <w:rFonts w:ascii="Bookman Old Style" w:eastAsia="Calibri" w:hAnsi="Bookman Old Style"/>
          <w:color w:val="000000"/>
          <w:sz w:val="22"/>
          <w:szCs w:val="28"/>
        </w:rPr>
        <w:t xml:space="preserve"> </w:t>
      </w:r>
      <w:r w:rsidR="00F525B4" w:rsidRPr="008270EE">
        <w:rPr>
          <w:rFonts w:ascii="Bookman Old Style" w:eastAsia="Calibri" w:hAnsi="Bookman Old Style"/>
          <w:color w:val="000000"/>
          <w:sz w:val="22"/>
          <w:szCs w:val="28"/>
        </w:rPr>
        <w:lastRenderedPageBreak/>
        <w:t>their profe</w:t>
      </w:r>
      <w:r w:rsidR="0007531F" w:rsidRPr="008270EE">
        <w:rPr>
          <w:rFonts w:ascii="Bookman Old Style" w:eastAsia="Calibri" w:hAnsi="Bookman Old Style"/>
          <w:color w:val="000000"/>
          <w:sz w:val="22"/>
          <w:szCs w:val="28"/>
        </w:rPr>
        <w:t xml:space="preserve">ssional body as it relates to </w:t>
      </w:r>
      <w:r w:rsidR="00F525B4" w:rsidRPr="008270EE">
        <w:rPr>
          <w:rFonts w:ascii="Bookman Old Style" w:eastAsia="Calibri" w:hAnsi="Bookman Old Style"/>
          <w:color w:val="000000"/>
          <w:sz w:val="22"/>
          <w:szCs w:val="28"/>
        </w:rPr>
        <w:t xml:space="preserve">the </w:t>
      </w:r>
      <w:r w:rsidR="0007531F" w:rsidRPr="008270EE">
        <w:rPr>
          <w:rFonts w:ascii="Bookman Old Style" w:eastAsia="Calibri" w:hAnsi="Bookman Old Style"/>
          <w:color w:val="000000"/>
          <w:sz w:val="22"/>
          <w:szCs w:val="28"/>
        </w:rPr>
        <w:t xml:space="preserve">proposed </w:t>
      </w:r>
      <w:r w:rsidR="00F525B4" w:rsidRPr="008270EE">
        <w:rPr>
          <w:rFonts w:ascii="Bookman Old Style" w:eastAsia="Calibri" w:hAnsi="Bookman Old Style"/>
          <w:color w:val="000000"/>
          <w:sz w:val="22"/>
          <w:szCs w:val="28"/>
        </w:rPr>
        <w:t>projects including</w:t>
      </w:r>
      <w:r w:rsidR="007F1950" w:rsidRPr="008270EE">
        <w:rPr>
          <w:rFonts w:ascii="Bookman Old Style" w:eastAsia="Calibri" w:hAnsi="Bookman Old Style"/>
          <w:color w:val="000000"/>
          <w:sz w:val="22"/>
          <w:szCs w:val="28"/>
        </w:rPr>
        <w:t xml:space="preserve"> </w:t>
      </w:r>
      <w:r w:rsidR="0007531F" w:rsidRPr="008270EE">
        <w:rPr>
          <w:rFonts w:ascii="Bookman Old Style" w:eastAsia="Calibri" w:hAnsi="Bookman Old Style"/>
          <w:color w:val="000000"/>
          <w:sz w:val="22"/>
          <w:szCs w:val="28"/>
        </w:rPr>
        <w:t>2019 Practicing</w:t>
      </w:r>
      <w:r w:rsidRPr="008270EE">
        <w:rPr>
          <w:rFonts w:ascii="Bookman Old Style" w:eastAsia="Calibri" w:hAnsi="Bookman Old Style"/>
          <w:color w:val="000000"/>
          <w:sz w:val="22"/>
          <w:szCs w:val="28"/>
        </w:rPr>
        <w:t xml:space="preserve"> License</w:t>
      </w:r>
      <w:r w:rsidR="0007531F" w:rsidRPr="008270EE">
        <w:rPr>
          <w:rFonts w:ascii="Bookman Old Style" w:eastAsia="Calibri" w:hAnsi="Bookman Old Style"/>
          <w:color w:val="000000"/>
          <w:sz w:val="22"/>
          <w:szCs w:val="28"/>
        </w:rPr>
        <w:t>.</w:t>
      </w:r>
      <w:r w:rsidR="0007531F" w:rsidRPr="008270EE">
        <w:rPr>
          <w:sz w:val="22"/>
          <w:szCs w:val="22"/>
        </w:rPr>
        <w:t>(</w:t>
      </w:r>
      <w:proofErr w:type="spellStart"/>
      <w:r w:rsidR="0007531F" w:rsidRPr="008270EE">
        <w:rPr>
          <w:sz w:val="22"/>
          <w:szCs w:val="22"/>
        </w:rPr>
        <w:t>i.e</w:t>
      </w:r>
      <w:proofErr w:type="spellEnd"/>
      <w:r w:rsidR="0007531F" w:rsidRPr="008270EE">
        <w:rPr>
          <w:sz w:val="22"/>
          <w:szCs w:val="22"/>
        </w:rPr>
        <w:t xml:space="preserve"> COREN, AC</w:t>
      </w:r>
      <w:r w:rsidR="00D45E35">
        <w:rPr>
          <w:sz w:val="22"/>
          <w:szCs w:val="22"/>
        </w:rPr>
        <w:t xml:space="preserve">EN, IMC, NISLT, </w:t>
      </w:r>
      <w:proofErr w:type="spellStart"/>
      <w:r w:rsidR="0007531F" w:rsidRPr="008270EE">
        <w:rPr>
          <w:sz w:val="22"/>
          <w:szCs w:val="22"/>
        </w:rPr>
        <w:t>etc</w:t>
      </w:r>
      <w:proofErr w:type="spellEnd"/>
      <w:r w:rsidR="0007531F" w:rsidRPr="008270EE">
        <w:rPr>
          <w:sz w:val="22"/>
          <w:szCs w:val="22"/>
        </w:rPr>
        <w:t>)</w:t>
      </w:r>
    </w:p>
    <w:p w:rsidR="00AB3301" w:rsidRPr="00837F62"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 xml:space="preserve">Audited annual financial report of the company for </w:t>
      </w:r>
      <w:r w:rsidR="003328DF">
        <w:rPr>
          <w:rFonts w:ascii="Bookman Old Style" w:eastAsia="Calibri" w:hAnsi="Bookman Old Style"/>
          <w:color w:val="000000"/>
          <w:sz w:val="22"/>
          <w:szCs w:val="28"/>
        </w:rPr>
        <w:t xml:space="preserve">the last three years </w:t>
      </w:r>
      <w:r w:rsidR="003328DF" w:rsidRPr="00837F62">
        <w:rPr>
          <w:rFonts w:ascii="Bookman Old Style" w:eastAsia="Calibri" w:hAnsi="Bookman Old Style"/>
          <w:color w:val="000000"/>
          <w:sz w:val="22"/>
          <w:szCs w:val="28"/>
        </w:rPr>
        <w:t>(2016, 2017</w:t>
      </w:r>
      <w:r w:rsidRPr="00837F62">
        <w:rPr>
          <w:rFonts w:ascii="Bookman Old Style" w:eastAsia="Calibri" w:hAnsi="Bookman Old Style"/>
          <w:color w:val="000000"/>
          <w:sz w:val="22"/>
          <w:szCs w:val="28"/>
        </w:rPr>
        <w:t xml:space="preserve"> and 20</w:t>
      </w:r>
      <w:r w:rsidR="003328DF" w:rsidRPr="00837F62">
        <w:rPr>
          <w:rFonts w:ascii="Bookman Old Style" w:eastAsia="Calibri" w:hAnsi="Bookman Old Style"/>
          <w:color w:val="000000"/>
          <w:sz w:val="22"/>
          <w:szCs w:val="28"/>
        </w:rPr>
        <w:t>18</w:t>
      </w:r>
      <w:r w:rsidRPr="00837F62">
        <w:rPr>
          <w:rFonts w:ascii="Bookman Old Style" w:eastAsia="Calibri" w:hAnsi="Bookman Old Style"/>
          <w:color w:val="000000"/>
          <w:sz w:val="22"/>
          <w:szCs w:val="28"/>
        </w:rPr>
        <w:t>)</w:t>
      </w:r>
    </w:p>
    <w:p w:rsidR="00AB3301" w:rsidRPr="008270EE"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270EE">
        <w:rPr>
          <w:rFonts w:ascii="Bookman Old Style" w:eastAsia="Calibri" w:hAnsi="Bookman Old Style"/>
          <w:color w:val="000000"/>
          <w:sz w:val="22"/>
          <w:szCs w:val="28"/>
        </w:rPr>
        <w:t xml:space="preserve">Evidence of financial strength, credit worthiness to the tune of not less than </w:t>
      </w:r>
      <w:r w:rsidRPr="008270EE">
        <w:rPr>
          <w:rFonts w:ascii="Bookman Old Style" w:eastAsia="Calibri" w:hAnsi="Bookman Old Style"/>
          <w:dstrike/>
          <w:color w:val="000000"/>
          <w:sz w:val="22"/>
          <w:szCs w:val="28"/>
        </w:rPr>
        <w:t>N</w:t>
      </w:r>
      <w:r w:rsidRPr="008270EE">
        <w:rPr>
          <w:rFonts w:ascii="Bookman Old Style" w:eastAsia="Calibri" w:hAnsi="Bookman Old Style"/>
          <w:color w:val="000000"/>
          <w:sz w:val="22"/>
          <w:szCs w:val="28"/>
        </w:rPr>
        <w:t>15m/bank reference</w:t>
      </w:r>
      <w:r w:rsidR="0098080C" w:rsidRPr="008270EE">
        <w:rPr>
          <w:rFonts w:ascii="Bookman Old Style" w:eastAsia="Calibri" w:hAnsi="Bookman Old Style"/>
          <w:color w:val="000000"/>
          <w:sz w:val="22"/>
          <w:szCs w:val="28"/>
        </w:rPr>
        <w:t xml:space="preserve"> letter from a reputable commercial bank indicating willingness to provide credit facility for the execution of the project</w:t>
      </w:r>
      <w:r w:rsidRPr="008270EE">
        <w:rPr>
          <w:rFonts w:ascii="Bookman Old Style" w:eastAsia="Calibri" w:hAnsi="Bookman Old Style"/>
          <w:color w:val="000000"/>
          <w:sz w:val="22"/>
          <w:szCs w:val="28"/>
        </w:rPr>
        <w:t xml:space="preserve"> in addition to evidence of a turnover of at least </w:t>
      </w:r>
      <w:r w:rsidRPr="008270EE">
        <w:rPr>
          <w:rFonts w:ascii="Bookman Old Style" w:eastAsia="Calibri" w:hAnsi="Bookman Old Style"/>
          <w:dstrike/>
          <w:color w:val="000000"/>
          <w:sz w:val="22"/>
          <w:szCs w:val="28"/>
        </w:rPr>
        <w:t>N</w:t>
      </w:r>
      <w:r w:rsidRPr="008270EE">
        <w:rPr>
          <w:rFonts w:ascii="Bookman Old Style" w:eastAsia="Calibri" w:hAnsi="Bookman Old Style"/>
          <w:color w:val="000000"/>
          <w:sz w:val="22"/>
          <w:szCs w:val="28"/>
        </w:rPr>
        <w:t xml:space="preserve">10m in the last </w:t>
      </w:r>
      <w:r w:rsidR="0098080C" w:rsidRPr="008270EE">
        <w:rPr>
          <w:rFonts w:ascii="Bookman Old Style" w:eastAsia="Calibri" w:hAnsi="Bookman Old Style"/>
          <w:color w:val="000000"/>
          <w:sz w:val="22"/>
          <w:szCs w:val="28"/>
        </w:rPr>
        <w:t>three years (2016, 2017 and 2018</w:t>
      </w:r>
      <w:r w:rsidRPr="008270EE">
        <w:rPr>
          <w:rFonts w:ascii="Bookman Old Style" w:eastAsia="Calibri" w:hAnsi="Bookman Old Style"/>
          <w:color w:val="000000"/>
          <w:sz w:val="22"/>
          <w:szCs w:val="28"/>
        </w:rPr>
        <w:t>).</w:t>
      </w:r>
    </w:p>
    <w:p w:rsidR="00AB3301" w:rsidRPr="00E459C3" w:rsidRDefault="00AB3301" w:rsidP="00E459C3">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The offer must be properly signed.</w:t>
      </w:r>
    </w:p>
    <w:p w:rsidR="006C4198" w:rsidRDefault="00AB3301" w:rsidP="00AB3301">
      <w:pPr>
        <w:numPr>
          <w:ilvl w:val="0"/>
          <w:numId w:val="2"/>
        </w:numPr>
        <w:spacing w:after="200" w:line="276" w:lineRule="auto"/>
        <w:ind w:left="720"/>
        <w:contextualSpacing/>
        <w:jc w:val="both"/>
        <w:rPr>
          <w:rFonts w:ascii="Bookman Old Style" w:eastAsia="Calibri" w:hAnsi="Bookman Old Style"/>
          <w:color w:val="000000"/>
          <w:sz w:val="22"/>
          <w:szCs w:val="28"/>
        </w:rPr>
      </w:pPr>
      <w:r w:rsidRPr="0080583F">
        <w:rPr>
          <w:rFonts w:ascii="Bookman Old Style" w:eastAsia="Calibri" w:hAnsi="Bookman Old Style"/>
          <w:color w:val="000000"/>
          <w:sz w:val="22"/>
          <w:szCs w:val="28"/>
        </w:rPr>
        <w:t>All bids must be submitted in English language.</w:t>
      </w:r>
    </w:p>
    <w:p w:rsidR="00D45E35" w:rsidRPr="00D45E35" w:rsidRDefault="00D45E35" w:rsidP="00D45E35">
      <w:pPr>
        <w:spacing w:after="200" w:line="276" w:lineRule="auto"/>
        <w:ind w:left="720"/>
        <w:contextualSpacing/>
        <w:jc w:val="both"/>
        <w:rPr>
          <w:rFonts w:ascii="Bookman Old Style" w:eastAsia="Calibri" w:hAnsi="Bookman Old Style"/>
          <w:color w:val="000000"/>
          <w:sz w:val="22"/>
          <w:szCs w:val="28"/>
        </w:rPr>
      </w:pPr>
    </w:p>
    <w:p w:rsidR="00AB3301" w:rsidRPr="007F3785" w:rsidRDefault="00AB3301" w:rsidP="00AB3301">
      <w:pPr>
        <w:spacing w:after="200" w:line="276" w:lineRule="auto"/>
        <w:jc w:val="both"/>
        <w:rPr>
          <w:rFonts w:ascii="Bookman Old Style" w:eastAsia="Calibri" w:hAnsi="Bookman Old Style"/>
          <w:b/>
          <w:color w:val="000000"/>
          <w:sz w:val="22"/>
          <w:szCs w:val="28"/>
        </w:rPr>
      </w:pPr>
      <w:r w:rsidRPr="007F3785">
        <w:rPr>
          <w:rFonts w:ascii="Bookman Old Style" w:eastAsia="Calibri" w:hAnsi="Bookman Old Style"/>
          <w:b/>
          <w:color w:val="000000"/>
          <w:sz w:val="22"/>
          <w:szCs w:val="28"/>
        </w:rPr>
        <w:t>SUBMISSION/OPENING OF EXPRESSION OF INTEREST (EOI) FOR CONSULTANCY SERVICES:</w:t>
      </w:r>
    </w:p>
    <w:p w:rsidR="00AB3301" w:rsidRDefault="00AB3301" w:rsidP="00AB3301">
      <w:pPr>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Interested bidders are to submit their bid(s) for each of the Lot(s) desired in two (2) hard copies. The bid should be clearly marked “Expression of Interest Original” at the bottom right hand corner of the first envelope and the second clearly marked “copy”</w:t>
      </w:r>
      <w:r w:rsidR="00D45E35">
        <w:rPr>
          <w:rFonts w:ascii="Bookman Old Style" w:eastAsia="Calibri" w:hAnsi="Bookman Old Style"/>
          <w:color w:val="000000"/>
          <w:sz w:val="22"/>
          <w:szCs w:val="28"/>
        </w:rPr>
        <w:t xml:space="preserve"> at the bottom Left hand corner</w:t>
      </w:r>
      <w:r w:rsidRPr="007F3785">
        <w:rPr>
          <w:rFonts w:ascii="Bookman Old Style" w:eastAsia="Calibri" w:hAnsi="Bookman Old Style"/>
          <w:color w:val="000000"/>
          <w:sz w:val="22"/>
          <w:szCs w:val="28"/>
        </w:rPr>
        <w:t>. Each of bid for Expression of Interest (</w:t>
      </w:r>
      <w:proofErr w:type="spellStart"/>
      <w:r w:rsidRPr="007F3785">
        <w:rPr>
          <w:rFonts w:ascii="Bookman Old Style" w:eastAsia="Calibri" w:hAnsi="Bookman Old Style"/>
          <w:color w:val="000000"/>
          <w:sz w:val="22"/>
          <w:szCs w:val="28"/>
        </w:rPr>
        <w:t>EoI</w:t>
      </w:r>
      <w:proofErr w:type="spellEnd"/>
      <w:r w:rsidRPr="007F3785">
        <w:rPr>
          <w:rFonts w:ascii="Bookman Old Style" w:eastAsia="Calibri" w:hAnsi="Bookman Old Style"/>
          <w:color w:val="000000"/>
          <w:sz w:val="22"/>
          <w:szCs w:val="28"/>
        </w:rPr>
        <w:t>) must be packaged separately in sealed envelopes and put the two sealed envelopes together in a bigger sealed envelope and addressed to:</w:t>
      </w:r>
    </w:p>
    <w:p w:rsidR="00AB3301" w:rsidRPr="0080583F" w:rsidRDefault="00AB3301" w:rsidP="0019797C">
      <w:pPr>
        <w:spacing w:after="200" w:line="276" w:lineRule="auto"/>
        <w:contextualSpacing/>
        <w:jc w:val="both"/>
        <w:rPr>
          <w:rFonts w:ascii="Bookman Old Style" w:eastAsia="Calibri" w:hAnsi="Bookman Old Style"/>
          <w:color w:val="000000"/>
          <w:sz w:val="22"/>
          <w:szCs w:val="28"/>
        </w:rPr>
      </w:pPr>
    </w:p>
    <w:p w:rsidR="00AB3301" w:rsidRPr="007F3785" w:rsidRDefault="00AB3301" w:rsidP="00AB3301">
      <w:pPr>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 xml:space="preserve">         </w:t>
      </w:r>
      <w:r w:rsidRPr="007F3785">
        <w:rPr>
          <w:rFonts w:ascii="Bookman Old Style" w:eastAsia="Calibri" w:hAnsi="Bookman Old Style"/>
          <w:b/>
          <w:color w:val="000000"/>
          <w:sz w:val="22"/>
          <w:szCs w:val="28"/>
        </w:rPr>
        <w:t xml:space="preserve">THE MANAGING DIRECTOR, </w:t>
      </w:r>
    </w:p>
    <w:p w:rsidR="00AB3301" w:rsidRPr="007F3785" w:rsidRDefault="00AB3301" w:rsidP="00AB3301">
      <w:pPr>
        <w:ind w:left="720"/>
        <w:jc w:val="both"/>
        <w:rPr>
          <w:rFonts w:ascii="Bookman Old Style" w:eastAsia="Calibri" w:hAnsi="Bookman Old Style"/>
          <w:b/>
          <w:color w:val="000000"/>
          <w:sz w:val="22"/>
          <w:szCs w:val="28"/>
        </w:rPr>
      </w:pPr>
      <w:r w:rsidRPr="007F3785">
        <w:rPr>
          <w:rFonts w:ascii="Bookman Old Style" w:eastAsia="Calibri" w:hAnsi="Bookman Old Style"/>
          <w:b/>
          <w:color w:val="000000"/>
          <w:sz w:val="22"/>
          <w:szCs w:val="28"/>
        </w:rPr>
        <w:t>FEDERAL ROADS MAINTENANCE AGENCY,</w:t>
      </w:r>
    </w:p>
    <w:p w:rsidR="00AB3301" w:rsidRPr="007F3785" w:rsidRDefault="00AB3301" w:rsidP="00AB3301">
      <w:pPr>
        <w:ind w:left="720"/>
        <w:jc w:val="both"/>
        <w:rPr>
          <w:rFonts w:ascii="Bookman Old Style" w:eastAsia="Calibri" w:hAnsi="Bookman Old Style"/>
          <w:b/>
          <w:color w:val="000000"/>
          <w:sz w:val="22"/>
          <w:szCs w:val="28"/>
        </w:rPr>
      </w:pPr>
      <w:r w:rsidRPr="007F3785">
        <w:rPr>
          <w:rFonts w:ascii="Bookman Old Style" w:eastAsia="Calibri" w:hAnsi="Bookman Old Style"/>
          <w:b/>
          <w:color w:val="000000"/>
          <w:sz w:val="22"/>
          <w:szCs w:val="28"/>
        </w:rPr>
        <w:t>PLOT 163, AMINU KANO CRESCENT,</w:t>
      </w:r>
    </w:p>
    <w:p w:rsidR="00AB3301" w:rsidRPr="007F3785" w:rsidRDefault="00AB3301" w:rsidP="00AB3301">
      <w:pPr>
        <w:ind w:left="720"/>
        <w:jc w:val="both"/>
        <w:rPr>
          <w:rFonts w:ascii="Bookman Old Style" w:eastAsia="Calibri" w:hAnsi="Bookman Old Style"/>
          <w:b/>
          <w:color w:val="000000"/>
          <w:sz w:val="22"/>
          <w:szCs w:val="28"/>
        </w:rPr>
      </w:pPr>
      <w:r w:rsidRPr="007F3785">
        <w:rPr>
          <w:rFonts w:ascii="Bookman Old Style" w:eastAsia="Calibri" w:hAnsi="Bookman Old Style"/>
          <w:b/>
          <w:color w:val="000000"/>
          <w:sz w:val="22"/>
          <w:szCs w:val="28"/>
        </w:rPr>
        <w:t>WUSE II, ABUJA.</w:t>
      </w:r>
    </w:p>
    <w:p w:rsidR="00AB3301" w:rsidRPr="007F3785" w:rsidRDefault="00AB3301" w:rsidP="00AB3301">
      <w:pPr>
        <w:jc w:val="both"/>
        <w:rPr>
          <w:rFonts w:ascii="Bookman Old Style" w:eastAsia="Calibri" w:hAnsi="Bookman Old Style"/>
          <w:color w:val="000000"/>
          <w:sz w:val="22"/>
          <w:szCs w:val="28"/>
        </w:rPr>
      </w:pPr>
    </w:p>
    <w:p w:rsidR="00AB3301" w:rsidRPr="007F3785" w:rsidRDefault="00AB3301" w:rsidP="00AB3301">
      <w:pPr>
        <w:ind w:left="720"/>
        <w:jc w:val="both"/>
        <w:rPr>
          <w:rFonts w:ascii="Bookman Old Style" w:eastAsia="Calibri" w:hAnsi="Bookman Old Style"/>
          <w:b/>
          <w:i/>
          <w:color w:val="000000"/>
          <w:sz w:val="22"/>
          <w:szCs w:val="28"/>
        </w:rPr>
      </w:pPr>
      <w:r w:rsidRPr="007F3785">
        <w:rPr>
          <w:rFonts w:ascii="Bookman Old Style" w:eastAsia="Calibri" w:hAnsi="Bookman Old Style"/>
          <w:b/>
          <w:i/>
          <w:color w:val="000000"/>
          <w:sz w:val="22"/>
          <w:szCs w:val="28"/>
        </w:rPr>
        <w:t>ATTENTION:</w:t>
      </w:r>
    </w:p>
    <w:p w:rsidR="00AB3301" w:rsidRPr="007F3785" w:rsidRDefault="00AB3301" w:rsidP="00AB3301">
      <w:pPr>
        <w:ind w:left="720"/>
        <w:jc w:val="both"/>
        <w:rPr>
          <w:rFonts w:ascii="Bookman Old Style" w:eastAsia="Calibri" w:hAnsi="Bookman Old Style"/>
          <w:b/>
          <w:i/>
          <w:color w:val="000000"/>
          <w:sz w:val="22"/>
          <w:szCs w:val="28"/>
          <w:u w:val="single"/>
        </w:rPr>
      </w:pPr>
      <w:r w:rsidRPr="007F3785">
        <w:rPr>
          <w:rFonts w:ascii="Bookman Old Style" w:eastAsia="Calibri" w:hAnsi="Bookman Old Style"/>
          <w:b/>
          <w:i/>
          <w:color w:val="000000"/>
          <w:sz w:val="22"/>
          <w:szCs w:val="28"/>
        </w:rPr>
        <w:t xml:space="preserve"> DIRECTOR (PROCUREMENT</w:t>
      </w:r>
      <w:r w:rsidRPr="007F3785">
        <w:rPr>
          <w:rFonts w:ascii="Bookman Old Style" w:eastAsia="Calibri" w:hAnsi="Bookman Old Style"/>
          <w:b/>
          <w:i/>
          <w:color w:val="000000"/>
          <w:sz w:val="22"/>
          <w:szCs w:val="28"/>
          <w:u w:val="single"/>
        </w:rPr>
        <w:t>)</w:t>
      </w:r>
    </w:p>
    <w:p w:rsidR="00AB3301" w:rsidRPr="007F3785" w:rsidRDefault="00AB3301" w:rsidP="00AB3301">
      <w:pPr>
        <w:jc w:val="both"/>
        <w:rPr>
          <w:rFonts w:ascii="Bookman Old Style" w:eastAsia="Calibri" w:hAnsi="Bookman Old Style"/>
          <w:color w:val="000000"/>
          <w:sz w:val="22"/>
          <w:szCs w:val="28"/>
        </w:rPr>
      </w:pPr>
    </w:p>
    <w:p w:rsidR="00AB3301" w:rsidRPr="007F3785" w:rsidRDefault="00AB3301" w:rsidP="00AB3301">
      <w:pPr>
        <w:spacing w:after="200" w:line="276" w:lineRule="auto"/>
        <w:jc w:val="both"/>
        <w:rPr>
          <w:rFonts w:ascii="Bookman Old Style" w:eastAsia="Calibri" w:hAnsi="Bookman Old Style"/>
          <w:color w:val="000000"/>
          <w:sz w:val="22"/>
          <w:szCs w:val="28"/>
        </w:rPr>
      </w:pPr>
      <w:proofErr w:type="gramStart"/>
      <w:r w:rsidRPr="007F3785">
        <w:rPr>
          <w:rFonts w:ascii="Bookman Old Style" w:eastAsia="Calibri" w:hAnsi="Bookman Old Style"/>
          <w:color w:val="000000"/>
          <w:sz w:val="22"/>
          <w:szCs w:val="28"/>
        </w:rPr>
        <w:t>and</w:t>
      </w:r>
      <w:proofErr w:type="gramEnd"/>
      <w:r w:rsidRPr="007F3785">
        <w:rPr>
          <w:rFonts w:ascii="Bookman Old Style" w:eastAsia="Calibri" w:hAnsi="Bookman Old Style"/>
          <w:color w:val="000000"/>
          <w:sz w:val="22"/>
          <w:szCs w:val="28"/>
        </w:rPr>
        <w:t xml:space="preserve"> clearly marked on the top left hand corner ‘</w:t>
      </w:r>
      <w:r w:rsidRPr="007F3785">
        <w:rPr>
          <w:rFonts w:ascii="Bookman Old Style" w:eastAsia="Calibri" w:hAnsi="Bookman Old Style"/>
          <w:b/>
          <w:color w:val="000000"/>
          <w:sz w:val="22"/>
          <w:szCs w:val="28"/>
        </w:rPr>
        <w:t>’CONFIDENTIAL’’</w:t>
      </w:r>
      <w:r w:rsidRPr="007F3785">
        <w:rPr>
          <w:rFonts w:ascii="Bookman Old Style" w:eastAsia="Calibri" w:hAnsi="Bookman Old Style"/>
          <w:color w:val="000000"/>
          <w:sz w:val="22"/>
          <w:szCs w:val="28"/>
        </w:rPr>
        <w:t xml:space="preserve"> and top right hand corner “</w:t>
      </w:r>
      <w:r w:rsidRPr="007F3785">
        <w:rPr>
          <w:rFonts w:ascii="Bookman Old Style" w:eastAsia="Calibri" w:hAnsi="Bookman Old Style"/>
          <w:b/>
          <w:color w:val="000000"/>
          <w:sz w:val="22"/>
          <w:szCs w:val="32"/>
        </w:rPr>
        <w:t xml:space="preserve">TENDER FOR_______ </w:t>
      </w:r>
      <w:r w:rsidRPr="007F3785">
        <w:rPr>
          <w:rFonts w:ascii="Bookman Old Style" w:eastAsia="Calibri" w:hAnsi="Bookman Old Style"/>
          <w:color w:val="000000"/>
          <w:sz w:val="22"/>
          <w:szCs w:val="32"/>
        </w:rPr>
        <w:t>(indicate Lot No./</w:t>
      </w:r>
      <w:r w:rsidRPr="007F3785">
        <w:rPr>
          <w:rFonts w:ascii="Bookman Old Style" w:eastAsia="Calibri" w:hAnsi="Bookman Old Style"/>
          <w:i/>
          <w:color w:val="000000"/>
          <w:sz w:val="22"/>
          <w:szCs w:val="32"/>
        </w:rPr>
        <w:t>Project Description/Contract No.)</w:t>
      </w:r>
      <w:r w:rsidRPr="007F3785">
        <w:rPr>
          <w:rFonts w:ascii="Bookman Old Style" w:eastAsia="Calibri" w:hAnsi="Bookman Old Style"/>
          <w:b/>
          <w:color w:val="000000"/>
          <w:sz w:val="22"/>
          <w:szCs w:val="32"/>
        </w:rPr>
        <w:t>_________”</w:t>
      </w:r>
      <w:r w:rsidRPr="007F3785">
        <w:rPr>
          <w:rFonts w:ascii="Bookman Old Style" w:eastAsia="Calibri" w:hAnsi="Bookman Old Style"/>
          <w:color w:val="000000"/>
          <w:sz w:val="22"/>
          <w:szCs w:val="28"/>
        </w:rPr>
        <w:t>.</w:t>
      </w:r>
    </w:p>
    <w:p w:rsidR="00AB3301" w:rsidRPr="007F3785" w:rsidRDefault="00AB3301" w:rsidP="00AB3301">
      <w:pPr>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 xml:space="preserve">Furthermore, the reverse of each sealed envelope should have the name and address of the bidder and hand delivered not later than </w:t>
      </w:r>
      <w:r w:rsidR="002F2589">
        <w:rPr>
          <w:rFonts w:ascii="Bookman Old Style" w:eastAsia="Calibri" w:hAnsi="Bookman Old Style"/>
          <w:b/>
          <w:color w:val="000000"/>
          <w:sz w:val="22"/>
          <w:szCs w:val="28"/>
        </w:rPr>
        <w:t>12 noon on Thursday</w:t>
      </w:r>
      <w:r w:rsidR="00FC10AD">
        <w:rPr>
          <w:rFonts w:ascii="Bookman Old Style" w:eastAsia="Calibri" w:hAnsi="Bookman Old Style"/>
          <w:b/>
          <w:color w:val="000000"/>
          <w:sz w:val="22"/>
          <w:szCs w:val="28"/>
        </w:rPr>
        <w:t>,</w:t>
      </w:r>
      <w:r w:rsidRPr="008270EE">
        <w:rPr>
          <w:rFonts w:ascii="Bookman Old Style" w:eastAsia="Calibri" w:hAnsi="Bookman Old Style"/>
          <w:color w:val="000000"/>
          <w:sz w:val="22"/>
          <w:szCs w:val="28"/>
        </w:rPr>
        <w:t xml:space="preserve"> </w:t>
      </w:r>
      <w:r w:rsidR="002F2589">
        <w:rPr>
          <w:rFonts w:ascii="Bookman Old Style" w:eastAsia="Calibri" w:hAnsi="Bookman Old Style"/>
          <w:b/>
          <w:color w:val="000000"/>
          <w:sz w:val="22"/>
          <w:szCs w:val="28"/>
        </w:rPr>
        <w:t>15</w:t>
      </w:r>
      <w:r w:rsidRPr="008270EE">
        <w:rPr>
          <w:rFonts w:ascii="Bookman Old Style" w:eastAsia="Calibri" w:hAnsi="Bookman Old Style"/>
          <w:b/>
          <w:color w:val="000000"/>
          <w:sz w:val="22"/>
          <w:szCs w:val="28"/>
          <w:vertAlign w:val="superscript"/>
        </w:rPr>
        <w:t>th</w:t>
      </w:r>
      <w:r w:rsidR="006B4C37" w:rsidRPr="008270EE">
        <w:rPr>
          <w:rFonts w:ascii="Bookman Old Style" w:eastAsia="Calibri" w:hAnsi="Bookman Old Style"/>
          <w:b/>
          <w:color w:val="000000"/>
          <w:sz w:val="22"/>
          <w:szCs w:val="28"/>
        </w:rPr>
        <w:t xml:space="preserve"> August</w:t>
      </w:r>
      <w:r w:rsidRPr="008270EE">
        <w:rPr>
          <w:rFonts w:ascii="Bookman Old Style" w:eastAsia="Calibri" w:hAnsi="Bookman Old Style"/>
          <w:b/>
          <w:color w:val="000000"/>
          <w:sz w:val="22"/>
          <w:szCs w:val="28"/>
        </w:rPr>
        <w:t xml:space="preserve"> 2019</w:t>
      </w:r>
      <w:r w:rsidRPr="008270EE">
        <w:rPr>
          <w:rFonts w:ascii="Bookman Old Style" w:eastAsia="Calibri" w:hAnsi="Bookman Old Style"/>
          <w:color w:val="000000"/>
          <w:sz w:val="22"/>
          <w:szCs w:val="28"/>
        </w:rPr>
        <w:t>,</w:t>
      </w:r>
      <w:r w:rsidRPr="008270EE">
        <w:rPr>
          <w:rFonts w:ascii="Bookman Old Style" w:eastAsia="Calibri" w:hAnsi="Bookman Old Style"/>
          <w:b/>
          <w:color w:val="000000"/>
          <w:sz w:val="22"/>
          <w:szCs w:val="28"/>
        </w:rPr>
        <w:t xml:space="preserve"> </w:t>
      </w:r>
      <w:r w:rsidRPr="008270EE">
        <w:rPr>
          <w:rFonts w:ascii="Bookman Old Style" w:eastAsia="Calibri" w:hAnsi="Bookman Old Style"/>
          <w:color w:val="000000"/>
          <w:sz w:val="22"/>
          <w:szCs w:val="28"/>
        </w:rPr>
        <w:t>to</w:t>
      </w:r>
      <w:r w:rsidRPr="007F3785">
        <w:rPr>
          <w:rFonts w:ascii="Bookman Old Style" w:eastAsia="Calibri" w:hAnsi="Bookman Old Style"/>
          <w:color w:val="000000"/>
          <w:sz w:val="22"/>
          <w:szCs w:val="28"/>
        </w:rPr>
        <w:t xml:space="preserve"> the Office of the Deputy Director (Procurement), FERMA Headquarters Annex Building, No. 7 </w:t>
      </w:r>
      <w:proofErr w:type="spellStart"/>
      <w:r w:rsidRPr="007F3785">
        <w:rPr>
          <w:rFonts w:ascii="Bookman Old Style" w:eastAsia="Calibri" w:hAnsi="Bookman Old Style"/>
          <w:color w:val="000000"/>
          <w:sz w:val="22"/>
          <w:szCs w:val="28"/>
        </w:rPr>
        <w:t>Eldoret</w:t>
      </w:r>
      <w:proofErr w:type="spellEnd"/>
      <w:r w:rsidRPr="007F3785">
        <w:rPr>
          <w:rFonts w:ascii="Bookman Old Style" w:eastAsia="Calibri" w:hAnsi="Bookman Old Style"/>
          <w:color w:val="000000"/>
          <w:sz w:val="22"/>
          <w:szCs w:val="28"/>
        </w:rPr>
        <w:t xml:space="preserve"> Close, Off </w:t>
      </w:r>
      <w:proofErr w:type="spellStart"/>
      <w:r w:rsidRPr="007F3785">
        <w:rPr>
          <w:rFonts w:ascii="Bookman Old Style" w:eastAsia="Calibri" w:hAnsi="Bookman Old Style"/>
          <w:color w:val="000000"/>
          <w:sz w:val="22"/>
          <w:szCs w:val="28"/>
        </w:rPr>
        <w:t>Aminu</w:t>
      </w:r>
      <w:proofErr w:type="spellEnd"/>
      <w:r w:rsidRPr="007F3785">
        <w:rPr>
          <w:rFonts w:ascii="Bookman Old Style" w:eastAsia="Calibri" w:hAnsi="Bookman Old Style"/>
          <w:color w:val="000000"/>
          <w:sz w:val="22"/>
          <w:szCs w:val="28"/>
        </w:rPr>
        <w:t xml:space="preserve"> Kano Crescent, </w:t>
      </w:r>
      <w:proofErr w:type="spellStart"/>
      <w:proofErr w:type="gramStart"/>
      <w:r w:rsidRPr="007F3785">
        <w:rPr>
          <w:rFonts w:ascii="Bookman Old Style" w:eastAsia="Calibri" w:hAnsi="Bookman Old Style"/>
          <w:color w:val="000000"/>
          <w:sz w:val="22"/>
          <w:szCs w:val="28"/>
        </w:rPr>
        <w:t>Wuse</w:t>
      </w:r>
      <w:proofErr w:type="spellEnd"/>
      <w:proofErr w:type="gramEnd"/>
      <w:r w:rsidRPr="007F3785">
        <w:rPr>
          <w:rFonts w:ascii="Bookman Old Style" w:eastAsia="Calibri" w:hAnsi="Bookman Old Style"/>
          <w:color w:val="000000"/>
          <w:sz w:val="22"/>
          <w:szCs w:val="28"/>
        </w:rPr>
        <w:t xml:space="preserve"> II-Abuja. Ground Floor, Room GF 003.</w:t>
      </w:r>
    </w:p>
    <w:p w:rsidR="00AB3301" w:rsidRPr="007F3785" w:rsidRDefault="00AB3301" w:rsidP="00AB3301">
      <w:pPr>
        <w:jc w:val="both"/>
        <w:rPr>
          <w:rFonts w:ascii="Bookman Old Style" w:eastAsia="Calibri" w:hAnsi="Bookman Old Style"/>
          <w:color w:val="000000"/>
          <w:sz w:val="12"/>
          <w:szCs w:val="28"/>
        </w:rPr>
      </w:pPr>
    </w:p>
    <w:p w:rsidR="00AB3301" w:rsidRPr="007F3785" w:rsidRDefault="00AB3301" w:rsidP="00AB3301">
      <w:pPr>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 xml:space="preserve">All Bids will be publicly opened immediately following the deadline for the submission of bids at </w:t>
      </w:r>
      <w:r w:rsidR="002F2589">
        <w:rPr>
          <w:rFonts w:ascii="Bookman Old Style" w:eastAsia="Calibri" w:hAnsi="Bookman Old Style"/>
          <w:b/>
          <w:color w:val="000000"/>
          <w:sz w:val="22"/>
          <w:szCs w:val="28"/>
        </w:rPr>
        <w:t>12:00 noon on Thursday</w:t>
      </w:r>
      <w:r w:rsidR="00FC10AD">
        <w:rPr>
          <w:rFonts w:ascii="Bookman Old Style" w:eastAsia="Calibri" w:hAnsi="Bookman Old Style"/>
          <w:b/>
          <w:color w:val="000000"/>
          <w:sz w:val="22"/>
          <w:szCs w:val="28"/>
        </w:rPr>
        <w:t xml:space="preserve">, </w:t>
      </w:r>
      <w:bookmarkStart w:id="0" w:name="_GoBack"/>
      <w:bookmarkEnd w:id="0"/>
      <w:r w:rsidR="002F2589">
        <w:rPr>
          <w:rFonts w:ascii="Bookman Old Style" w:eastAsia="Calibri" w:hAnsi="Bookman Old Style"/>
          <w:b/>
          <w:color w:val="000000"/>
          <w:sz w:val="22"/>
          <w:szCs w:val="28"/>
        </w:rPr>
        <w:t>15</w:t>
      </w:r>
      <w:r w:rsidR="006B4C37" w:rsidRPr="008270EE">
        <w:rPr>
          <w:rFonts w:ascii="Bookman Old Style" w:eastAsia="Calibri" w:hAnsi="Bookman Old Style"/>
          <w:b/>
          <w:color w:val="000000"/>
          <w:sz w:val="22"/>
          <w:szCs w:val="28"/>
        </w:rPr>
        <w:t>th August</w:t>
      </w:r>
      <w:r w:rsidRPr="008270EE">
        <w:rPr>
          <w:rFonts w:ascii="Bookman Old Style" w:eastAsia="Calibri" w:hAnsi="Bookman Old Style"/>
          <w:b/>
          <w:color w:val="000000"/>
          <w:sz w:val="22"/>
          <w:szCs w:val="28"/>
        </w:rPr>
        <w:t xml:space="preserve"> 2019</w:t>
      </w:r>
      <w:r w:rsidRPr="007F3785">
        <w:rPr>
          <w:rFonts w:ascii="Bookman Old Style" w:eastAsia="Calibri" w:hAnsi="Bookman Old Style"/>
          <w:b/>
          <w:color w:val="000000"/>
          <w:sz w:val="22"/>
          <w:szCs w:val="28"/>
        </w:rPr>
        <w:t xml:space="preserve"> </w:t>
      </w:r>
      <w:r w:rsidRPr="007F3785">
        <w:rPr>
          <w:rFonts w:ascii="Bookman Old Style" w:eastAsia="Calibri" w:hAnsi="Bookman Old Style"/>
          <w:color w:val="000000"/>
          <w:sz w:val="22"/>
          <w:szCs w:val="28"/>
        </w:rPr>
        <w:t xml:space="preserve">at the </w:t>
      </w:r>
      <w:r w:rsidRPr="00E459C3">
        <w:rPr>
          <w:rFonts w:ascii="Bookman Old Style" w:eastAsia="Calibri" w:hAnsi="Bookman Old Style"/>
          <w:b/>
          <w:color w:val="000000"/>
          <w:sz w:val="22"/>
          <w:szCs w:val="28"/>
        </w:rPr>
        <w:t>FERMA Conference Room, 2</w:t>
      </w:r>
      <w:r w:rsidRPr="00E459C3">
        <w:rPr>
          <w:rFonts w:ascii="Bookman Old Style" w:eastAsia="Calibri" w:hAnsi="Bookman Old Style"/>
          <w:b/>
          <w:color w:val="000000"/>
          <w:sz w:val="22"/>
          <w:szCs w:val="28"/>
          <w:vertAlign w:val="superscript"/>
        </w:rPr>
        <w:t>nd</w:t>
      </w:r>
      <w:r w:rsidRPr="00E459C3">
        <w:rPr>
          <w:rFonts w:ascii="Bookman Old Style" w:eastAsia="Calibri" w:hAnsi="Bookman Old Style"/>
          <w:b/>
          <w:color w:val="000000"/>
          <w:sz w:val="22"/>
          <w:szCs w:val="28"/>
        </w:rPr>
        <w:t xml:space="preserve"> floor FERMA Headquarters, Plot 163, </w:t>
      </w:r>
      <w:proofErr w:type="spellStart"/>
      <w:r w:rsidRPr="00E459C3">
        <w:rPr>
          <w:rFonts w:ascii="Bookman Old Style" w:eastAsia="Calibri" w:hAnsi="Bookman Old Style"/>
          <w:b/>
          <w:color w:val="000000"/>
          <w:sz w:val="22"/>
          <w:szCs w:val="28"/>
        </w:rPr>
        <w:t>Am</w:t>
      </w:r>
      <w:r w:rsidR="002A7A19">
        <w:rPr>
          <w:rFonts w:ascii="Bookman Old Style" w:eastAsia="Calibri" w:hAnsi="Bookman Old Style"/>
          <w:b/>
          <w:color w:val="000000"/>
          <w:sz w:val="22"/>
          <w:szCs w:val="28"/>
        </w:rPr>
        <w:t>inu</w:t>
      </w:r>
      <w:proofErr w:type="spellEnd"/>
      <w:r w:rsidR="002A7A19">
        <w:rPr>
          <w:rFonts w:ascii="Bookman Old Style" w:eastAsia="Calibri" w:hAnsi="Bookman Old Style"/>
          <w:b/>
          <w:color w:val="000000"/>
          <w:sz w:val="22"/>
          <w:szCs w:val="28"/>
        </w:rPr>
        <w:t xml:space="preserve"> Kano Crescent, </w:t>
      </w:r>
      <w:proofErr w:type="spellStart"/>
      <w:r w:rsidR="002A7A19">
        <w:rPr>
          <w:rFonts w:ascii="Bookman Old Style" w:eastAsia="Calibri" w:hAnsi="Bookman Old Style"/>
          <w:b/>
          <w:color w:val="000000"/>
          <w:sz w:val="22"/>
          <w:szCs w:val="28"/>
        </w:rPr>
        <w:t>Wuse</w:t>
      </w:r>
      <w:proofErr w:type="spellEnd"/>
      <w:r w:rsidR="002A7A19">
        <w:rPr>
          <w:rFonts w:ascii="Bookman Old Style" w:eastAsia="Calibri" w:hAnsi="Bookman Old Style"/>
          <w:b/>
          <w:color w:val="000000"/>
          <w:sz w:val="22"/>
          <w:szCs w:val="28"/>
        </w:rPr>
        <w:t xml:space="preserve"> </w:t>
      </w:r>
      <w:proofErr w:type="spellStart"/>
      <w:r w:rsidR="002A7A19">
        <w:rPr>
          <w:rFonts w:ascii="Bookman Old Style" w:eastAsia="Calibri" w:hAnsi="Bookman Old Style"/>
          <w:b/>
          <w:color w:val="000000"/>
          <w:sz w:val="22"/>
          <w:szCs w:val="28"/>
        </w:rPr>
        <w:t>II</w:t>
      </w:r>
      <w:proofErr w:type="gramStart"/>
      <w:r w:rsidR="002A7A19">
        <w:rPr>
          <w:rFonts w:ascii="Bookman Old Style" w:eastAsia="Calibri" w:hAnsi="Bookman Old Style"/>
          <w:b/>
          <w:color w:val="000000"/>
          <w:sz w:val="22"/>
          <w:szCs w:val="28"/>
        </w:rPr>
        <w:t>,</w:t>
      </w:r>
      <w:r w:rsidR="00E459C3" w:rsidRPr="00E459C3">
        <w:rPr>
          <w:rFonts w:ascii="Bookman Old Style" w:eastAsia="Calibri" w:hAnsi="Bookman Old Style"/>
          <w:b/>
          <w:color w:val="000000"/>
          <w:sz w:val="22"/>
          <w:szCs w:val="28"/>
        </w:rPr>
        <w:t>Abuja</w:t>
      </w:r>
      <w:proofErr w:type="spellEnd"/>
      <w:proofErr w:type="gramEnd"/>
      <w:r w:rsidRPr="007F3785">
        <w:rPr>
          <w:rFonts w:ascii="Bookman Old Style" w:eastAsia="Calibri" w:hAnsi="Bookman Old Style"/>
          <w:color w:val="000000"/>
          <w:sz w:val="22"/>
          <w:szCs w:val="28"/>
        </w:rPr>
        <w:t xml:space="preserve">. The Federal Roads Maintenance Agency will not be held liable for misplaced or wrongly submitted bids. </w:t>
      </w:r>
    </w:p>
    <w:p w:rsidR="00AB3301" w:rsidRPr="007F3785" w:rsidRDefault="00AB3301" w:rsidP="00AB3301">
      <w:pPr>
        <w:jc w:val="both"/>
        <w:rPr>
          <w:rFonts w:ascii="Bookman Old Style" w:eastAsia="Calibri" w:hAnsi="Bookman Old Style"/>
          <w:color w:val="000000"/>
          <w:sz w:val="12"/>
          <w:szCs w:val="28"/>
        </w:rPr>
      </w:pPr>
    </w:p>
    <w:p w:rsidR="00AB3301" w:rsidRPr="007F3785" w:rsidRDefault="00AB3301" w:rsidP="00AB3301">
      <w:pPr>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The Representatives of Companies that submitted bids, Representatives of Professional Bodies and the Civil Societies are invited to witness the bid opening exercise.</w:t>
      </w:r>
    </w:p>
    <w:p w:rsidR="00AB3301" w:rsidRPr="007F3785" w:rsidRDefault="00AB3301" w:rsidP="00AB3301">
      <w:pPr>
        <w:jc w:val="both"/>
        <w:rPr>
          <w:rFonts w:ascii="Bookman Old Style" w:eastAsia="Calibri" w:hAnsi="Bookman Old Style"/>
          <w:b/>
          <w:i/>
          <w:color w:val="000000"/>
          <w:sz w:val="6"/>
          <w:szCs w:val="28"/>
        </w:rPr>
      </w:pPr>
    </w:p>
    <w:p w:rsidR="00AB3301" w:rsidRPr="007F3785" w:rsidRDefault="00AB3301" w:rsidP="00AB3301">
      <w:pPr>
        <w:jc w:val="both"/>
        <w:rPr>
          <w:rFonts w:ascii="Bookman Old Style" w:eastAsia="Calibri" w:hAnsi="Bookman Old Style"/>
          <w:b/>
          <w:i/>
          <w:color w:val="000000"/>
          <w:sz w:val="6"/>
          <w:szCs w:val="28"/>
        </w:rPr>
      </w:pPr>
    </w:p>
    <w:p w:rsidR="00AB3301" w:rsidRPr="007F3785" w:rsidRDefault="00AB3301" w:rsidP="00AB3301">
      <w:pPr>
        <w:jc w:val="both"/>
        <w:rPr>
          <w:rFonts w:ascii="Bookman Old Style" w:eastAsia="Calibri" w:hAnsi="Bookman Old Style"/>
          <w:b/>
          <w:i/>
          <w:color w:val="000000"/>
          <w:sz w:val="22"/>
          <w:szCs w:val="28"/>
        </w:rPr>
      </w:pPr>
      <w:r w:rsidRPr="007F3785">
        <w:rPr>
          <w:rFonts w:ascii="Bookman Old Style" w:eastAsia="Calibri" w:hAnsi="Bookman Old Style"/>
          <w:b/>
          <w:i/>
          <w:color w:val="000000"/>
          <w:sz w:val="22"/>
          <w:szCs w:val="28"/>
        </w:rPr>
        <w:lastRenderedPageBreak/>
        <w:t>Please note that:</w:t>
      </w:r>
    </w:p>
    <w:p w:rsidR="00AB3301" w:rsidRPr="00EB73F8" w:rsidRDefault="00AB3301" w:rsidP="00EB73F8">
      <w:pPr>
        <w:pStyle w:val="ListParagraph"/>
        <w:numPr>
          <w:ilvl w:val="0"/>
          <w:numId w:val="1"/>
        </w:numPr>
        <w:spacing w:after="200" w:line="276" w:lineRule="auto"/>
        <w:jc w:val="both"/>
        <w:rPr>
          <w:rFonts w:ascii="Bookman Old Style" w:eastAsia="Calibri" w:hAnsi="Bookman Old Style"/>
          <w:color w:val="000000"/>
          <w:sz w:val="22"/>
          <w:szCs w:val="28"/>
        </w:rPr>
      </w:pPr>
      <w:r w:rsidRPr="00EB73F8">
        <w:rPr>
          <w:rFonts w:ascii="Bookman Old Style" w:eastAsia="Calibri" w:hAnsi="Bookman Old Style"/>
          <w:color w:val="000000"/>
          <w:sz w:val="22"/>
          <w:szCs w:val="28"/>
        </w:rPr>
        <w:t xml:space="preserve">All </w:t>
      </w:r>
      <w:r w:rsidR="00F64707" w:rsidRPr="00EB73F8">
        <w:rPr>
          <w:rFonts w:ascii="Bookman Old Style" w:eastAsia="Calibri" w:hAnsi="Bookman Old Style"/>
          <w:color w:val="000000"/>
          <w:sz w:val="22"/>
          <w:szCs w:val="28"/>
        </w:rPr>
        <w:t>Services will</w:t>
      </w:r>
      <w:r w:rsidRPr="00EB73F8">
        <w:rPr>
          <w:rFonts w:ascii="Bookman Old Style" w:eastAsia="Calibri" w:hAnsi="Bookman Old Style"/>
          <w:color w:val="000000"/>
          <w:sz w:val="22"/>
          <w:szCs w:val="28"/>
        </w:rPr>
        <w:t xml:space="preserve"> not </w:t>
      </w:r>
      <w:r w:rsidR="00F64707" w:rsidRPr="00EB73F8">
        <w:rPr>
          <w:rFonts w:ascii="Bookman Old Style" w:eastAsia="Calibri" w:hAnsi="Bookman Old Style"/>
          <w:color w:val="000000"/>
          <w:sz w:val="22"/>
          <w:szCs w:val="28"/>
        </w:rPr>
        <w:t>attract Bid</w:t>
      </w:r>
      <w:r w:rsidRPr="00EB73F8">
        <w:rPr>
          <w:rFonts w:ascii="Bookman Old Style" w:eastAsia="Calibri" w:hAnsi="Bookman Old Style"/>
          <w:color w:val="000000"/>
          <w:sz w:val="22"/>
          <w:szCs w:val="28"/>
        </w:rPr>
        <w:t xml:space="preserve"> </w:t>
      </w:r>
      <w:r w:rsidR="00F64707" w:rsidRPr="00EB73F8">
        <w:rPr>
          <w:rFonts w:ascii="Bookman Old Style" w:eastAsia="Calibri" w:hAnsi="Bookman Old Style"/>
          <w:color w:val="000000"/>
          <w:sz w:val="22"/>
          <w:szCs w:val="28"/>
        </w:rPr>
        <w:t>Security.</w:t>
      </w:r>
    </w:p>
    <w:p w:rsidR="00F64707" w:rsidRPr="008270EE" w:rsidRDefault="00F64707" w:rsidP="00EB73F8">
      <w:pPr>
        <w:pStyle w:val="ListParagraph"/>
        <w:numPr>
          <w:ilvl w:val="0"/>
          <w:numId w:val="1"/>
        </w:numPr>
        <w:spacing w:after="200" w:line="276" w:lineRule="auto"/>
        <w:jc w:val="both"/>
        <w:rPr>
          <w:rFonts w:ascii="Bookman Old Style" w:eastAsia="Calibri" w:hAnsi="Bookman Old Style"/>
          <w:b/>
          <w:color w:val="000000"/>
          <w:sz w:val="22"/>
          <w:szCs w:val="28"/>
        </w:rPr>
      </w:pPr>
      <w:r w:rsidRPr="008270EE">
        <w:rPr>
          <w:rFonts w:ascii="Bookman Old Style" w:eastAsia="Calibri" w:hAnsi="Bookman Old Style"/>
          <w:color w:val="000000"/>
          <w:sz w:val="22"/>
          <w:szCs w:val="28"/>
        </w:rPr>
        <w:t xml:space="preserve">All Expression of Interest </w:t>
      </w:r>
      <w:r w:rsidR="00327D7E" w:rsidRPr="008270EE">
        <w:rPr>
          <w:rFonts w:ascii="Bookman Old Style" w:eastAsia="Calibri" w:hAnsi="Bookman Old Style"/>
          <w:color w:val="000000"/>
          <w:sz w:val="22"/>
          <w:szCs w:val="28"/>
        </w:rPr>
        <w:t xml:space="preserve">(EOI) </w:t>
      </w:r>
      <w:r w:rsidRPr="008270EE">
        <w:rPr>
          <w:rFonts w:ascii="Bookman Old Style" w:eastAsia="Calibri" w:hAnsi="Bookman Old Style"/>
          <w:color w:val="000000"/>
          <w:sz w:val="22"/>
          <w:szCs w:val="28"/>
        </w:rPr>
        <w:t>does not require Tender fe</w:t>
      </w:r>
      <w:r w:rsidRPr="008270EE">
        <w:rPr>
          <w:rFonts w:ascii="Bookman Old Style" w:eastAsia="Calibri" w:hAnsi="Bookman Old Style"/>
          <w:b/>
          <w:color w:val="000000"/>
          <w:sz w:val="22"/>
          <w:szCs w:val="28"/>
        </w:rPr>
        <w:t>e.</w:t>
      </w:r>
    </w:p>
    <w:p w:rsidR="00AB3301" w:rsidRPr="00EB73F8" w:rsidRDefault="00AB3301" w:rsidP="00EB73F8">
      <w:pPr>
        <w:pStyle w:val="ListParagraph"/>
        <w:numPr>
          <w:ilvl w:val="0"/>
          <w:numId w:val="1"/>
        </w:numPr>
        <w:spacing w:after="200" w:line="276" w:lineRule="auto"/>
        <w:jc w:val="both"/>
        <w:rPr>
          <w:rFonts w:ascii="Bookman Old Style" w:eastAsia="Calibri" w:hAnsi="Bookman Old Style"/>
          <w:color w:val="000000"/>
          <w:sz w:val="22"/>
          <w:szCs w:val="28"/>
        </w:rPr>
      </w:pPr>
      <w:r w:rsidRPr="00EB73F8">
        <w:rPr>
          <w:rFonts w:ascii="Bookman Old Style" w:eastAsia="Calibri" w:hAnsi="Bookman Old Style"/>
          <w:color w:val="000000"/>
          <w:sz w:val="22"/>
          <w:szCs w:val="22"/>
        </w:rPr>
        <w:t xml:space="preserve">The Services may not attract advance payment. </w:t>
      </w:r>
    </w:p>
    <w:p w:rsidR="00AB3301" w:rsidRPr="00EB73F8" w:rsidRDefault="00AB3301" w:rsidP="00EB73F8">
      <w:pPr>
        <w:pStyle w:val="ListParagraph"/>
        <w:numPr>
          <w:ilvl w:val="0"/>
          <w:numId w:val="1"/>
        </w:numPr>
        <w:spacing w:after="200" w:line="276" w:lineRule="auto"/>
        <w:jc w:val="both"/>
        <w:rPr>
          <w:rFonts w:ascii="Bookman Old Style" w:eastAsia="Calibri" w:hAnsi="Bookman Old Style"/>
          <w:color w:val="000000"/>
          <w:sz w:val="22"/>
          <w:szCs w:val="28"/>
        </w:rPr>
      </w:pPr>
      <w:r w:rsidRPr="00EB73F8">
        <w:rPr>
          <w:rFonts w:ascii="Bookman Old Style" w:eastAsia="Calibri" w:hAnsi="Bookman Old Style"/>
          <w:color w:val="000000"/>
          <w:sz w:val="22"/>
          <w:szCs w:val="22"/>
        </w:rPr>
        <w:t>All Procurements attract a minimum guarantee as specified in the Request for Expression of Interest.</w:t>
      </w:r>
    </w:p>
    <w:p w:rsidR="00AB3301" w:rsidRPr="00EB73F8" w:rsidRDefault="00AB3301" w:rsidP="00EB73F8">
      <w:pPr>
        <w:pStyle w:val="ListParagraph"/>
        <w:numPr>
          <w:ilvl w:val="0"/>
          <w:numId w:val="1"/>
        </w:numPr>
        <w:spacing w:after="200" w:line="276" w:lineRule="auto"/>
        <w:jc w:val="both"/>
        <w:rPr>
          <w:rFonts w:ascii="Bookman Old Style" w:eastAsia="Calibri" w:hAnsi="Bookman Old Style"/>
          <w:color w:val="000000"/>
          <w:sz w:val="22"/>
          <w:szCs w:val="28"/>
        </w:rPr>
      </w:pPr>
      <w:r w:rsidRPr="00EB73F8">
        <w:rPr>
          <w:rFonts w:ascii="Bookman Old Style" w:eastAsia="Calibri" w:hAnsi="Bookman Old Style"/>
          <w:color w:val="000000"/>
          <w:sz w:val="22"/>
          <w:szCs w:val="22"/>
        </w:rPr>
        <w:t xml:space="preserve">Consultants who have worked for the Agency and have history of abandonment, termination and/or lack capacity need not apply. </w:t>
      </w:r>
    </w:p>
    <w:p w:rsidR="00EB73F8" w:rsidRPr="00EB73F8" w:rsidRDefault="00AB3301" w:rsidP="00EB73F8">
      <w:pPr>
        <w:pStyle w:val="ListParagraph"/>
        <w:numPr>
          <w:ilvl w:val="0"/>
          <w:numId w:val="1"/>
        </w:numPr>
        <w:spacing w:after="200" w:line="276" w:lineRule="auto"/>
        <w:jc w:val="both"/>
        <w:rPr>
          <w:rFonts w:ascii="Bookman Old Style" w:eastAsia="Calibri" w:hAnsi="Bookman Old Style"/>
          <w:b/>
          <w:color w:val="000000"/>
          <w:sz w:val="22"/>
          <w:szCs w:val="28"/>
        </w:rPr>
      </w:pPr>
      <w:r w:rsidRPr="00EB73F8">
        <w:rPr>
          <w:rFonts w:ascii="Bookman Old Style" w:eastAsia="Calibri" w:hAnsi="Bookman Old Style"/>
          <w:color w:val="000000"/>
          <w:sz w:val="22"/>
          <w:szCs w:val="28"/>
        </w:rPr>
        <w:t>Only correctly addressed bids will be received.</w:t>
      </w:r>
      <w:r w:rsidR="00EB73F8" w:rsidRPr="00EB73F8">
        <w:rPr>
          <w:rFonts w:ascii="Bookman Old Style" w:eastAsia="Calibri" w:hAnsi="Bookman Old Style"/>
          <w:color w:val="000000"/>
          <w:sz w:val="22"/>
          <w:szCs w:val="28"/>
        </w:rPr>
        <w:t xml:space="preserve"> </w:t>
      </w:r>
    </w:p>
    <w:p w:rsidR="00EB73F8" w:rsidRPr="008270EE" w:rsidRDefault="00EB73F8" w:rsidP="00EB73F8">
      <w:pPr>
        <w:numPr>
          <w:ilvl w:val="0"/>
          <w:numId w:val="1"/>
        </w:numPr>
        <w:spacing w:after="200" w:line="276" w:lineRule="auto"/>
        <w:ind w:left="720"/>
        <w:contextualSpacing/>
        <w:jc w:val="both"/>
        <w:rPr>
          <w:rFonts w:ascii="Bookman Old Style" w:eastAsia="Calibri" w:hAnsi="Bookman Old Style"/>
          <w:color w:val="000000"/>
          <w:sz w:val="22"/>
          <w:szCs w:val="28"/>
        </w:rPr>
      </w:pPr>
      <w:r w:rsidRPr="008270EE">
        <w:rPr>
          <w:rFonts w:ascii="Bookman Old Style" w:eastAsia="Calibri" w:hAnsi="Bookman Old Style"/>
          <w:b/>
          <w:color w:val="000000"/>
          <w:sz w:val="22"/>
          <w:szCs w:val="28"/>
        </w:rPr>
        <w:t xml:space="preserve"> </w:t>
      </w:r>
      <w:r w:rsidRPr="008270EE">
        <w:rPr>
          <w:rFonts w:ascii="Bookman Old Style" w:eastAsia="Calibri" w:hAnsi="Bookman Old Style"/>
          <w:color w:val="000000"/>
          <w:sz w:val="22"/>
          <w:szCs w:val="28"/>
        </w:rPr>
        <w:t xml:space="preserve">All documents for submission must be transmitted with a Covering/Forwarding Letter under the Company/Firm Letter headed paper bearing amongst others, the registration Number (RC) as Issued by the Corporate Affairs Commission (CAC),Contact Address (not </w:t>
      </w:r>
      <w:proofErr w:type="spellStart"/>
      <w:r w:rsidRPr="008270EE">
        <w:rPr>
          <w:rFonts w:ascii="Bookman Old Style" w:eastAsia="Calibri" w:hAnsi="Bookman Old Style"/>
          <w:color w:val="000000"/>
          <w:sz w:val="22"/>
          <w:szCs w:val="28"/>
        </w:rPr>
        <w:t>P.O.Box</w:t>
      </w:r>
      <w:proofErr w:type="spellEnd"/>
      <w:r w:rsidRPr="008270EE">
        <w:rPr>
          <w:rFonts w:ascii="Bookman Old Style" w:eastAsia="Calibri" w:hAnsi="Bookman Old Style"/>
          <w:color w:val="000000"/>
          <w:sz w:val="22"/>
          <w:szCs w:val="28"/>
        </w:rPr>
        <w:t>), Telephone Numbers (Preferable GSM Number) and E-Mail Address. The letter headed paper must bear the names and nationalities of the Directors of the company at the bottom of the page, duly signed by the authorized officer of the company.</w:t>
      </w:r>
    </w:p>
    <w:p w:rsidR="00EB73F8" w:rsidRPr="008270EE" w:rsidRDefault="00EB73F8" w:rsidP="00EB73F8">
      <w:pPr>
        <w:spacing w:after="200" w:line="276" w:lineRule="auto"/>
        <w:ind w:left="720"/>
        <w:contextualSpacing/>
        <w:jc w:val="both"/>
        <w:rPr>
          <w:rFonts w:ascii="Bookman Old Style" w:eastAsia="Calibri" w:hAnsi="Bookman Old Style"/>
          <w:b/>
          <w:color w:val="000000"/>
          <w:sz w:val="22"/>
          <w:szCs w:val="28"/>
        </w:rPr>
      </w:pPr>
    </w:p>
    <w:p w:rsidR="006B4C37" w:rsidRPr="008270EE" w:rsidRDefault="006B4C37" w:rsidP="00AB3301">
      <w:pPr>
        <w:numPr>
          <w:ilvl w:val="0"/>
          <w:numId w:val="1"/>
        </w:numPr>
        <w:spacing w:after="200" w:line="276" w:lineRule="auto"/>
        <w:ind w:left="720"/>
        <w:jc w:val="both"/>
        <w:rPr>
          <w:rFonts w:ascii="Bookman Old Style" w:eastAsia="Calibri" w:hAnsi="Bookman Old Style"/>
          <w:color w:val="000000"/>
          <w:sz w:val="22"/>
          <w:szCs w:val="28"/>
        </w:rPr>
      </w:pPr>
      <w:r w:rsidRPr="008270EE">
        <w:rPr>
          <w:rFonts w:ascii="Bookman Old Style" w:eastAsia="Calibri" w:hAnsi="Bookman Old Style"/>
          <w:color w:val="000000"/>
          <w:sz w:val="22"/>
          <w:szCs w:val="28"/>
        </w:rPr>
        <w:t>The Agency shall carry out Due Diligence on the companies to verify claims included in their submissions.</w:t>
      </w:r>
    </w:p>
    <w:p w:rsidR="00AB3301" w:rsidRPr="007F3785" w:rsidRDefault="00AB3301" w:rsidP="00AB3301">
      <w:pPr>
        <w:numPr>
          <w:ilvl w:val="0"/>
          <w:numId w:val="1"/>
        </w:numPr>
        <w:spacing w:after="200" w:line="276" w:lineRule="auto"/>
        <w:ind w:left="720"/>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The Agency will not enter into unnecessary correspondence with any Consultants except when deemed fit and in the interest of the bid.</w:t>
      </w:r>
    </w:p>
    <w:p w:rsidR="00AB3301" w:rsidRPr="007F3785" w:rsidRDefault="00AB3301" w:rsidP="00AB3301">
      <w:pPr>
        <w:numPr>
          <w:ilvl w:val="0"/>
          <w:numId w:val="1"/>
        </w:numPr>
        <w:spacing w:after="200" w:line="276" w:lineRule="auto"/>
        <w:ind w:left="720"/>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All costs incurred by any Company in respect of this advertisement are at her own expense and the Agency shall not entertain any claim whatsoever in this regard.</w:t>
      </w:r>
    </w:p>
    <w:p w:rsidR="00AB3301" w:rsidRPr="007F3785" w:rsidRDefault="00AB3301" w:rsidP="00AB3301">
      <w:pPr>
        <w:numPr>
          <w:ilvl w:val="0"/>
          <w:numId w:val="1"/>
        </w:numPr>
        <w:spacing w:after="200" w:line="276" w:lineRule="auto"/>
        <w:ind w:left="720"/>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The Agency reserves the right to verify any claim made by any of the Bidders.</w:t>
      </w:r>
    </w:p>
    <w:p w:rsidR="00AB3301" w:rsidRPr="007F3785" w:rsidRDefault="00AB3301" w:rsidP="00AB3301">
      <w:pPr>
        <w:numPr>
          <w:ilvl w:val="0"/>
          <w:numId w:val="1"/>
        </w:numPr>
        <w:spacing w:after="200" w:line="276" w:lineRule="auto"/>
        <w:ind w:left="720"/>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The Agency reserves the right to suspend or cancel the bidding process at any stage if and when the need arises in line with Section 28 of the Public Procurement Act 2007.</w:t>
      </w:r>
    </w:p>
    <w:p w:rsidR="00AB3301" w:rsidRPr="007F3785" w:rsidRDefault="00AB3301" w:rsidP="00AB3301">
      <w:pPr>
        <w:numPr>
          <w:ilvl w:val="0"/>
          <w:numId w:val="1"/>
        </w:numPr>
        <w:spacing w:after="200" w:line="276" w:lineRule="auto"/>
        <w:ind w:left="720"/>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Late submissions will be rejected.</w:t>
      </w:r>
    </w:p>
    <w:p w:rsidR="0019797C" w:rsidRPr="00D45E35" w:rsidRDefault="00AB3301" w:rsidP="0019797C">
      <w:pPr>
        <w:numPr>
          <w:ilvl w:val="0"/>
          <w:numId w:val="1"/>
        </w:numPr>
        <w:spacing w:after="200" w:line="276" w:lineRule="auto"/>
        <w:ind w:left="720"/>
        <w:jc w:val="both"/>
        <w:rPr>
          <w:rFonts w:ascii="Bookman Old Style" w:eastAsia="Calibri" w:hAnsi="Bookman Old Style"/>
          <w:color w:val="000000"/>
          <w:sz w:val="22"/>
          <w:szCs w:val="28"/>
        </w:rPr>
      </w:pPr>
      <w:r w:rsidRPr="007F3785">
        <w:rPr>
          <w:rFonts w:ascii="Bookman Old Style" w:eastAsia="Calibri" w:hAnsi="Bookman Old Style"/>
          <w:color w:val="000000"/>
          <w:sz w:val="22"/>
          <w:szCs w:val="28"/>
        </w:rPr>
        <w:t>Only short</w:t>
      </w:r>
      <w:r w:rsidR="0019797C">
        <w:rPr>
          <w:rFonts w:ascii="Bookman Old Style" w:eastAsia="Calibri" w:hAnsi="Bookman Old Style"/>
          <w:color w:val="000000"/>
          <w:sz w:val="22"/>
          <w:szCs w:val="28"/>
        </w:rPr>
        <w:t>-listed firms will be contacted</w:t>
      </w:r>
    </w:p>
    <w:p w:rsidR="00D45E35" w:rsidRDefault="00D45E35" w:rsidP="00AB3301">
      <w:pPr>
        <w:pStyle w:val="MediumGrid21"/>
        <w:ind w:left="360"/>
        <w:jc w:val="both"/>
        <w:rPr>
          <w:rFonts w:ascii="Bookman Old Style" w:hAnsi="Bookman Old Style"/>
          <w:b/>
          <w:i/>
          <w:color w:val="000000"/>
          <w:sz w:val="24"/>
          <w:szCs w:val="28"/>
        </w:rPr>
      </w:pPr>
    </w:p>
    <w:p w:rsidR="00AB3301" w:rsidRPr="00A8451B" w:rsidRDefault="00AB3301" w:rsidP="00AB3301">
      <w:pPr>
        <w:pStyle w:val="MediumGrid21"/>
        <w:ind w:left="360"/>
        <w:jc w:val="both"/>
        <w:rPr>
          <w:rFonts w:ascii="Bookman Old Style" w:hAnsi="Bookman Old Style"/>
          <w:b/>
          <w:i/>
          <w:color w:val="000000"/>
          <w:sz w:val="24"/>
          <w:szCs w:val="28"/>
        </w:rPr>
      </w:pPr>
      <w:r w:rsidRPr="005A004D">
        <w:rPr>
          <w:rFonts w:ascii="Bookman Old Style" w:hAnsi="Bookman Old Style"/>
          <w:b/>
          <w:i/>
          <w:color w:val="000000"/>
          <w:sz w:val="24"/>
          <w:szCs w:val="28"/>
        </w:rPr>
        <w:t>NON ADHERENCE TO ANY OF THE INSTRUCTIONS ABOVE ATTR</w:t>
      </w:r>
      <w:r>
        <w:rPr>
          <w:rFonts w:ascii="Bookman Old Style" w:hAnsi="Bookman Old Style"/>
          <w:b/>
          <w:i/>
          <w:color w:val="000000"/>
          <w:sz w:val="24"/>
          <w:szCs w:val="28"/>
        </w:rPr>
        <w:t>ACTS AUTOMATIC DISQUALIFICATION</w:t>
      </w:r>
    </w:p>
    <w:p w:rsidR="00AB3301" w:rsidRPr="00A8451B" w:rsidRDefault="00AB3301" w:rsidP="00AB3301">
      <w:pPr>
        <w:pStyle w:val="MediumGrid21"/>
        <w:jc w:val="both"/>
        <w:rPr>
          <w:rFonts w:ascii="Bookman Old Style" w:hAnsi="Bookman Old Style"/>
          <w:color w:val="000000"/>
          <w:sz w:val="20"/>
          <w:szCs w:val="28"/>
        </w:rPr>
      </w:pPr>
    </w:p>
    <w:p w:rsidR="00AB3301" w:rsidRDefault="00AB3301" w:rsidP="00AB3301">
      <w:pPr>
        <w:pStyle w:val="MediumGrid21"/>
        <w:jc w:val="both"/>
        <w:rPr>
          <w:rFonts w:ascii="Bookman Old Style" w:hAnsi="Bookman Old Style"/>
          <w:color w:val="000000"/>
          <w:szCs w:val="28"/>
        </w:rPr>
      </w:pPr>
    </w:p>
    <w:p w:rsidR="00AB3301" w:rsidRDefault="00AB3301" w:rsidP="00AB3301">
      <w:pPr>
        <w:pStyle w:val="MediumGrid21"/>
        <w:jc w:val="both"/>
        <w:rPr>
          <w:rFonts w:ascii="Bookman Old Style" w:hAnsi="Bookman Old Style"/>
          <w:color w:val="000000"/>
          <w:szCs w:val="28"/>
        </w:rPr>
      </w:pPr>
    </w:p>
    <w:p w:rsidR="00D45E35" w:rsidRDefault="00AB3301" w:rsidP="00A12412">
      <w:pPr>
        <w:pStyle w:val="MediumGrid21"/>
        <w:jc w:val="both"/>
        <w:rPr>
          <w:rFonts w:ascii="Bookman Old Style" w:hAnsi="Bookman Old Style"/>
          <w:color w:val="000000"/>
          <w:szCs w:val="28"/>
        </w:rPr>
      </w:pPr>
      <w:r w:rsidRPr="005A004D">
        <w:rPr>
          <w:rFonts w:ascii="Bookman Old Style" w:hAnsi="Bookman Old Style"/>
          <w:color w:val="000000"/>
          <w:szCs w:val="28"/>
        </w:rPr>
        <w:t>Signed:</w:t>
      </w:r>
    </w:p>
    <w:p w:rsidR="00AB3301" w:rsidRPr="00D45E35" w:rsidRDefault="00AB3301" w:rsidP="00A12412">
      <w:pPr>
        <w:pStyle w:val="MediumGrid21"/>
        <w:jc w:val="both"/>
        <w:rPr>
          <w:rFonts w:ascii="Bookman Old Style" w:hAnsi="Bookman Old Style"/>
          <w:color w:val="000000"/>
          <w:szCs w:val="28"/>
        </w:rPr>
      </w:pPr>
      <w:r w:rsidRPr="005A004D">
        <w:rPr>
          <w:rFonts w:ascii="Bookman Old Style" w:hAnsi="Bookman Old Style"/>
          <w:b/>
          <w:color w:val="000000"/>
          <w:szCs w:val="28"/>
        </w:rPr>
        <w:t>MANAGEMENT</w:t>
      </w:r>
    </w:p>
    <w:p w:rsidR="00AB3301" w:rsidRDefault="00AB3301"/>
    <w:sectPr w:rsidR="00AB33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447" w:rsidRDefault="003A3447" w:rsidP="002F1358">
      <w:r>
        <w:separator/>
      </w:r>
    </w:p>
  </w:endnote>
  <w:endnote w:type="continuationSeparator" w:id="0">
    <w:p w:rsidR="003A3447" w:rsidRDefault="003A3447" w:rsidP="002F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447" w:rsidRDefault="003A3447" w:rsidP="002F1358">
      <w:r>
        <w:separator/>
      </w:r>
    </w:p>
  </w:footnote>
  <w:footnote w:type="continuationSeparator" w:id="0">
    <w:p w:rsidR="003A3447" w:rsidRDefault="003A3447" w:rsidP="002F1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1B" w:rsidRDefault="00452F1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B7249"/>
    <w:multiLevelType w:val="hybridMultilevel"/>
    <w:tmpl w:val="9AB6E342"/>
    <w:lvl w:ilvl="0" w:tplc="C9262EE0">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D0771"/>
    <w:multiLevelType w:val="hybridMultilevel"/>
    <w:tmpl w:val="02967CBE"/>
    <w:lvl w:ilvl="0" w:tplc="135AE7BC">
      <w:start w:val="1"/>
      <w:numFmt w:val="lowerRoman"/>
      <w:lvlText w:val="%1."/>
      <w:lvlJc w:val="left"/>
      <w:pPr>
        <w:ind w:left="1080" w:hanging="72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20FAA"/>
    <w:multiLevelType w:val="hybridMultilevel"/>
    <w:tmpl w:val="3E327DB0"/>
    <w:lvl w:ilvl="0" w:tplc="59521A9C">
      <w:start w:val="1"/>
      <w:numFmt w:val="lowerRoman"/>
      <w:lvlText w:val="%1."/>
      <w:lvlJc w:val="left"/>
      <w:pPr>
        <w:ind w:left="108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DBE248D"/>
    <w:multiLevelType w:val="hybridMultilevel"/>
    <w:tmpl w:val="EA3E0DC8"/>
    <w:lvl w:ilvl="0" w:tplc="FF2E1D86">
      <w:start w:val="1"/>
      <w:numFmt w:val="low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6770A4"/>
    <w:multiLevelType w:val="hybridMultilevel"/>
    <w:tmpl w:val="C9624034"/>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01"/>
    <w:rsid w:val="000158C9"/>
    <w:rsid w:val="00022B4E"/>
    <w:rsid w:val="0007531F"/>
    <w:rsid w:val="00106DB5"/>
    <w:rsid w:val="001178D1"/>
    <w:rsid w:val="0012263C"/>
    <w:rsid w:val="00130346"/>
    <w:rsid w:val="001702B4"/>
    <w:rsid w:val="001703F8"/>
    <w:rsid w:val="0019188C"/>
    <w:rsid w:val="0019797C"/>
    <w:rsid w:val="00213B6F"/>
    <w:rsid w:val="002434B5"/>
    <w:rsid w:val="002A7A19"/>
    <w:rsid w:val="002A7D74"/>
    <w:rsid w:val="002C3F4D"/>
    <w:rsid w:val="002D67FC"/>
    <w:rsid w:val="002E1929"/>
    <w:rsid w:val="002F1358"/>
    <w:rsid w:val="002F2589"/>
    <w:rsid w:val="002F67D8"/>
    <w:rsid w:val="003067F1"/>
    <w:rsid w:val="00327D7E"/>
    <w:rsid w:val="003328DF"/>
    <w:rsid w:val="003A3447"/>
    <w:rsid w:val="003B06C7"/>
    <w:rsid w:val="003B17ED"/>
    <w:rsid w:val="003E3B22"/>
    <w:rsid w:val="00435341"/>
    <w:rsid w:val="00452F1B"/>
    <w:rsid w:val="00496B70"/>
    <w:rsid w:val="00546C17"/>
    <w:rsid w:val="005F1CBA"/>
    <w:rsid w:val="005F7B82"/>
    <w:rsid w:val="00601042"/>
    <w:rsid w:val="00653F1C"/>
    <w:rsid w:val="00655A92"/>
    <w:rsid w:val="006B2456"/>
    <w:rsid w:val="006B341B"/>
    <w:rsid w:val="006B4C37"/>
    <w:rsid w:val="006C4198"/>
    <w:rsid w:val="00793209"/>
    <w:rsid w:val="007C35C7"/>
    <w:rsid w:val="007C520C"/>
    <w:rsid w:val="007D0161"/>
    <w:rsid w:val="007F1950"/>
    <w:rsid w:val="008270EE"/>
    <w:rsid w:val="00831056"/>
    <w:rsid w:val="00837F62"/>
    <w:rsid w:val="008637B4"/>
    <w:rsid w:val="00923844"/>
    <w:rsid w:val="00934034"/>
    <w:rsid w:val="00972D73"/>
    <w:rsid w:val="0098080C"/>
    <w:rsid w:val="009B288A"/>
    <w:rsid w:val="009B3A4B"/>
    <w:rsid w:val="00A12412"/>
    <w:rsid w:val="00A21835"/>
    <w:rsid w:val="00A2345C"/>
    <w:rsid w:val="00A367D4"/>
    <w:rsid w:val="00A66480"/>
    <w:rsid w:val="00AA16AB"/>
    <w:rsid w:val="00AB3301"/>
    <w:rsid w:val="00AE63B3"/>
    <w:rsid w:val="00BB0873"/>
    <w:rsid w:val="00BF7762"/>
    <w:rsid w:val="00C17B61"/>
    <w:rsid w:val="00D16FDC"/>
    <w:rsid w:val="00D220A0"/>
    <w:rsid w:val="00D45E35"/>
    <w:rsid w:val="00D87DC5"/>
    <w:rsid w:val="00DB65ED"/>
    <w:rsid w:val="00E459C3"/>
    <w:rsid w:val="00EB73F8"/>
    <w:rsid w:val="00F525B4"/>
    <w:rsid w:val="00F64707"/>
    <w:rsid w:val="00FC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D7E4-7038-447E-9DC3-2306C63A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B3301"/>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AB330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12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412"/>
    <w:rPr>
      <w:rFonts w:ascii="Segoe UI" w:eastAsia="Times New Roman" w:hAnsi="Segoe UI" w:cs="Segoe UI"/>
      <w:sz w:val="18"/>
      <w:szCs w:val="18"/>
    </w:rPr>
  </w:style>
  <w:style w:type="paragraph" w:styleId="ListParagraph">
    <w:name w:val="List Paragraph"/>
    <w:basedOn w:val="Normal"/>
    <w:uiPriority w:val="34"/>
    <w:qFormat/>
    <w:rsid w:val="00BB0873"/>
    <w:pPr>
      <w:ind w:left="720"/>
      <w:contextualSpacing/>
    </w:pPr>
  </w:style>
  <w:style w:type="table" w:styleId="TableGrid">
    <w:name w:val="Table Grid"/>
    <w:basedOn w:val="TableNormal"/>
    <w:uiPriority w:val="39"/>
    <w:rsid w:val="002C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1358"/>
    <w:pPr>
      <w:tabs>
        <w:tab w:val="center" w:pos="4680"/>
        <w:tab w:val="right" w:pos="9360"/>
      </w:tabs>
    </w:pPr>
  </w:style>
  <w:style w:type="character" w:customStyle="1" w:styleId="HeaderChar">
    <w:name w:val="Header Char"/>
    <w:basedOn w:val="DefaultParagraphFont"/>
    <w:link w:val="Header"/>
    <w:uiPriority w:val="99"/>
    <w:rsid w:val="002F13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1358"/>
    <w:pPr>
      <w:tabs>
        <w:tab w:val="center" w:pos="4680"/>
        <w:tab w:val="right" w:pos="9360"/>
      </w:tabs>
    </w:pPr>
  </w:style>
  <w:style w:type="character" w:customStyle="1" w:styleId="FooterChar">
    <w:name w:val="Footer Char"/>
    <w:basedOn w:val="DefaultParagraphFont"/>
    <w:link w:val="Footer"/>
    <w:uiPriority w:val="99"/>
    <w:rsid w:val="002F13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75884">
      <w:bodyDiv w:val="1"/>
      <w:marLeft w:val="0"/>
      <w:marRight w:val="0"/>
      <w:marTop w:val="0"/>
      <w:marBottom w:val="0"/>
      <w:divBdr>
        <w:top w:val="none" w:sz="0" w:space="0" w:color="auto"/>
        <w:left w:val="none" w:sz="0" w:space="0" w:color="auto"/>
        <w:bottom w:val="none" w:sz="0" w:space="0" w:color="auto"/>
        <w:right w:val="none" w:sz="0" w:space="0" w:color="auto"/>
      </w:divBdr>
    </w:div>
    <w:div w:id="448672712">
      <w:bodyDiv w:val="1"/>
      <w:marLeft w:val="0"/>
      <w:marRight w:val="0"/>
      <w:marTop w:val="0"/>
      <w:marBottom w:val="0"/>
      <w:divBdr>
        <w:top w:val="none" w:sz="0" w:space="0" w:color="auto"/>
        <w:left w:val="none" w:sz="0" w:space="0" w:color="auto"/>
        <w:bottom w:val="none" w:sz="0" w:space="0" w:color="auto"/>
        <w:right w:val="none" w:sz="0" w:space="0" w:color="auto"/>
      </w:divBdr>
    </w:div>
    <w:div w:id="470248876">
      <w:bodyDiv w:val="1"/>
      <w:marLeft w:val="0"/>
      <w:marRight w:val="0"/>
      <w:marTop w:val="0"/>
      <w:marBottom w:val="0"/>
      <w:divBdr>
        <w:top w:val="none" w:sz="0" w:space="0" w:color="auto"/>
        <w:left w:val="none" w:sz="0" w:space="0" w:color="auto"/>
        <w:bottom w:val="none" w:sz="0" w:space="0" w:color="auto"/>
        <w:right w:val="none" w:sz="0" w:space="0" w:color="auto"/>
      </w:divBdr>
    </w:div>
    <w:div w:id="555169874">
      <w:bodyDiv w:val="1"/>
      <w:marLeft w:val="0"/>
      <w:marRight w:val="0"/>
      <w:marTop w:val="0"/>
      <w:marBottom w:val="0"/>
      <w:divBdr>
        <w:top w:val="none" w:sz="0" w:space="0" w:color="auto"/>
        <w:left w:val="none" w:sz="0" w:space="0" w:color="auto"/>
        <w:bottom w:val="none" w:sz="0" w:space="0" w:color="auto"/>
        <w:right w:val="none" w:sz="0" w:space="0" w:color="auto"/>
      </w:divBdr>
    </w:div>
    <w:div w:id="556011330">
      <w:bodyDiv w:val="1"/>
      <w:marLeft w:val="0"/>
      <w:marRight w:val="0"/>
      <w:marTop w:val="0"/>
      <w:marBottom w:val="0"/>
      <w:divBdr>
        <w:top w:val="none" w:sz="0" w:space="0" w:color="auto"/>
        <w:left w:val="none" w:sz="0" w:space="0" w:color="auto"/>
        <w:bottom w:val="none" w:sz="0" w:space="0" w:color="auto"/>
        <w:right w:val="none" w:sz="0" w:space="0" w:color="auto"/>
      </w:divBdr>
    </w:div>
    <w:div w:id="562986620">
      <w:bodyDiv w:val="1"/>
      <w:marLeft w:val="0"/>
      <w:marRight w:val="0"/>
      <w:marTop w:val="0"/>
      <w:marBottom w:val="0"/>
      <w:divBdr>
        <w:top w:val="none" w:sz="0" w:space="0" w:color="auto"/>
        <w:left w:val="none" w:sz="0" w:space="0" w:color="auto"/>
        <w:bottom w:val="none" w:sz="0" w:space="0" w:color="auto"/>
        <w:right w:val="none" w:sz="0" w:space="0" w:color="auto"/>
      </w:divBdr>
    </w:div>
    <w:div w:id="566653288">
      <w:bodyDiv w:val="1"/>
      <w:marLeft w:val="0"/>
      <w:marRight w:val="0"/>
      <w:marTop w:val="0"/>
      <w:marBottom w:val="0"/>
      <w:divBdr>
        <w:top w:val="none" w:sz="0" w:space="0" w:color="auto"/>
        <w:left w:val="none" w:sz="0" w:space="0" w:color="auto"/>
        <w:bottom w:val="none" w:sz="0" w:space="0" w:color="auto"/>
        <w:right w:val="none" w:sz="0" w:space="0" w:color="auto"/>
      </w:divBdr>
    </w:div>
    <w:div w:id="698286736">
      <w:bodyDiv w:val="1"/>
      <w:marLeft w:val="0"/>
      <w:marRight w:val="0"/>
      <w:marTop w:val="0"/>
      <w:marBottom w:val="0"/>
      <w:divBdr>
        <w:top w:val="none" w:sz="0" w:space="0" w:color="auto"/>
        <w:left w:val="none" w:sz="0" w:space="0" w:color="auto"/>
        <w:bottom w:val="none" w:sz="0" w:space="0" w:color="auto"/>
        <w:right w:val="none" w:sz="0" w:space="0" w:color="auto"/>
      </w:divBdr>
    </w:div>
    <w:div w:id="1194268112">
      <w:bodyDiv w:val="1"/>
      <w:marLeft w:val="0"/>
      <w:marRight w:val="0"/>
      <w:marTop w:val="0"/>
      <w:marBottom w:val="0"/>
      <w:divBdr>
        <w:top w:val="none" w:sz="0" w:space="0" w:color="auto"/>
        <w:left w:val="none" w:sz="0" w:space="0" w:color="auto"/>
        <w:bottom w:val="none" w:sz="0" w:space="0" w:color="auto"/>
        <w:right w:val="none" w:sz="0" w:space="0" w:color="auto"/>
      </w:divBdr>
    </w:div>
    <w:div w:id="1549956891">
      <w:bodyDiv w:val="1"/>
      <w:marLeft w:val="0"/>
      <w:marRight w:val="0"/>
      <w:marTop w:val="0"/>
      <w:marBottom w:val="0"/>
      <w:divBdr>
        <w:top w:val="none" w:sz="0" w:space="0" w:color="auto"/>
        <w:left w:val="none" w:sz="0" w:space="0" w:color="auto"/>
        <w:bottom w:val="none" w:sz="0" w:space="0" w:color="auto"/>
        <w:right w:val="none" w:sz="0" w:space="0" w:color="auto"/>
      </w:divBdr>
    </w:div>
    <w:div w:id="1676953569">
      <w:bodyDiv w:val="1"/>
      <w:marLeft w:val="0"/>
      <w:marRight w:val="0"/>
      <w:marTop w:val="0"/>
      <w:marBottom w:val="0"/>
      <w:divBdr>
        <w:top w:val="none" w:sz="0" w:space="0" w:color="auto"/>
        <w:left w:val="none" w:sz="0" w:space="0" w:color="auto"/>
        <w:bottom w:val="none" w:sz="0" w:space="0" w:color="auto"/>
        <w:right w:val="none" w:sz="0" w:space="0" w:color="auto"/>
      </w:divBdr>
    </w:div>
    <w:div w:id="1792703225">
      <w:bodyDiv w:val="1"/>
      <w:marLeft w:val="0"/>
      <w:marRight w:val="0"/>
      <w:marTop w:val="0"/>
      <w:marBottom w:val="0"/>
      <w:divBdr>
        <w:top w:val="none" w:sz="0" w:space="0" w:color="auto"/>
        <w:left w:val="none" w:sz="0" w:space="0" w:color="auto"/>
        <w:bottom w:val="none" w:sz="0" w:space="0" w:color="auto"/>
        <w:right w:val="none" w:sz="0" w:space="0" w:color="auto"/>
      </w:divBdr>
    </w:div>
    <w:div w:id="1959214341">
      <w:bodyDiv w:val="1"/>
      <w:marLeft w:val="0"/>
      <w:marRight w:val="0"/>
      <w:marTop w:val="0"/>
      <w:marBottom w:val="0"/>
      <w:divBdr>
        <w:top w:val="none" w:sz="0" w:space="0" w:color="auto"/>
        <w:left w:val="none" w:sz="0" w:space="0" w:color="auto"/>
        <w:bottom w:val="none" w:sz="0" w:space="0" w:color="auto"/>
        <w:right w:val="none" w:sz="0" w:space="0" w:color="auto"/>
      </w:divBdr>
    </w:div>
    <w:div w:id="20708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ATSER IGYUVE</dc:creator>
  <cp:keywords/>
  <dc:description/>
  <cp:lastModifiedBy>ENGR ATSER IGYUVE</cp:lastModifiedBy>
  <cp:revision>24</cp:revision>
  <cp:lastPrinted>2019-07-18T15:39:00Z</cp:lastPrinted>
  <dcterms:created xsi:type="dcterms:W3CDTF">2019-07-05T10:08:00Z</dcterms:created>
  <dcterms:modified xsi:type="dcterms:W3CDTF">2019-07-19T14:32:00Z</dcterms:modified>
</cp:coreProperties>
</file>